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32" w:rsidRPr="00616632" w:rsidRDefault="00616632" w:rsidP="004021CB">
      <w:pPr>
        <w:spacing w:after="120"/>
        <w:jc w:val="center"/>
        <w:rPr>
          <w:rFonts w:ascii="Arial" w:hAnsi="Arial" w:cs="Arial"/>
          <w:sz w:val="32"/>
          <w:szCs w:val="32"/>
          <w:lang w:val="mk-MK"/>
        </w:rPr>
      </w:pPr>
      <w:r w:rsidRPr="00616632">
        <w:rPr>
          <w:rFonts w:ascii="Arial" w:hAnsi="Arial" w:cs="Arial"/>
          <w:sz w:val="32"/>
          <w:szCs w:val="32"/>
          <w:lang w:val="mk-MK"/>
        </w:rPr>
        <w:t>Коментари од</w:t>
      </w:r>
    </w:p>
    <w:p w:rsidR="0053649C" w:rsidRDefault="00616632" w:rsidP="004021CB">
      <w:pPr>
        <w:spacing w:after="120"/>
        <w:jc w:val="center"/>
        <w:rPr>
          <w:rFonts w:ascii="Arial" w:hAnsi="Arial" w:cs="Arial"/>
          <w:sz w:val="32"/>
          <w:szCs w:val="32"/>
        </w:rPr>
      </w:pPr>
      <w:r w:rsidRPr="00616632">
        <w:rPr>
          <w:rFonts w:ascii="Arial" w:hAnsi="Arial" w:cs="Arial"/>
          <w:sz w:val="32"/>
          <w:szCs w:val="32"/>
          <w:lang w:val="mk-MK"/>
        </w:rPr>
        <w:t>Овластени</w:t>
      </w:r>
      <w:r w:rsidR="00A57178">
        <w:rPr>
          <w:rFonts w:ascii="Arial" w:hAnsi="Arial" w:cs="Arial"/>
          <w:sz w:val="32"/>
          <w:szCs w:val="32"/>
          <w:lang w:val="mk-MK"/>
        </w:rPr>
        <w:t>те</w:t>
      </w:r>
      <w:r w:rsidRPr="00616632">
        <w:rPr>
          <w:rFonts w:ascii="Arial" w:hAnsi="Arial" w:cs="Arial"/>
          <w:sz w:val="32"/>
          <w:szCs w:val="32"/>
          <w:lang w:val="mk-MK"/>
        </w:rPr>
        <w:t xml:space="preserve"> инспектори за животна средина на Град Скопје</w:t>
      </w:r>
    </w:p>
    <w:p w:rsidR="00C86B22" w:rsidRPr="00C86B22" w:rsidRDefault="00C86B22" w:rsidP="004021CB">
      <w:pPr>
        <w:spacing w:after="120"/>
        <w:jc w:val="center"/>
        <w:rPr>
          <w:rFonts w:ascii="Arial" w:hAnsi="Arial" w:cs="Arial"/>
          <w:sz w:val="32"/>
          <w:szCs w:val="32"/>
          <w:lang w:val="mk-MK"/>
        </w:rPr>
      </w:pPr>
      <w:r>
        <w:rPr>
          <w:rFonts w:ascii="Arial" w:hAnsi="Arial" w:cs="Arial"/>
          <w:sz w:val="32"/>
          <w:szCs w:val="32"/>
          <w:lang w:val="mk-MK"/>
        </w:rPr>
        <w:t>Сектор Инспекторат на Град Скопје</w:t>
      </w:r>
    </w:p>
    <w:p w:rsidR="00616632" w:rsidRPr="00616632" w:rsidRDefault="00616632" w:rsidP="004021CB">
      <w:pPr>
        <w:spacing w:after="120"/>
        <w:jc w:val="center"/>
        <w:rPr>
          <w:rFonts w:ascii="Arial" w:hAnsi="Arial" w:cs="Arial"/>
          <w:sz w:val="32"/>
          <w:szCs w:val="32"/>
          <w:lang w:val="mk-MK"/>
        </w:rPr>
      </w:pPr>
      <w:r w:rsidRPr="00616632">
        <w:rPr>
          <w:rFonts w:ascii="Arial" w:hAnsi="Arial" w:cs="Arial"/>
          <w:sz w:val="32"/>
          <w:szCs w:val="32"/>
          <w:lang w:val="mk-MK"/>
        </w:rPr>
        <w:t>Во врска со</w:t>
      </w:r>
    </w:p>
    <w:p w:rsidR="00616632" w:rsidRDefault="00616632" w:rsidP="004021CB">
      <w:pPr>
        <w:spacing w:after="120"/>
        <w:jc w:val="center"/>
        <w:rPr>
          <w:rFonts w:ascii="Arial" w:hAnsi="Arial" w:cs="Arial"/>
          <w:sz w:val="32"/>
          <w:szCs w:val="32"/>
          <w:lang w:val="mk-MK"/>
        </w:rPr>
      </w:pPr>
      <w:r w:rsidRPr="00616632">
        <w:rPr>
          <w:rFonts w:ascii="Arial" w:hAnsi="Arial" w:cs="Arial"/>
          <w:sz w:val="32"/>
          <w:szCs w:val="32"/>
          <w:lang w:val="mk-MK"/>
        </w:rPr>
        <w:t>Предлог на Закон за инспекциски надзор во животната средина од мај 2021 годинa</w:t>
      </w:r>
    </w:p>
    <w:p w:rsidR="00C02EEC" w:rsidRDefault="00C02EEC" w:rsidP="00616632">
      <w:pPr>
        <w:rPr>
          <w:rFonts w:ascii="Arial" w:hAnsi="Arial" w:cs="Arial"/>
          <w:sz w:val="32"/>
          <w:szCs w:val="32"/>
          <w:lang w:val="mk-MK"/>
        </w:rPr>
      </w:pPr>
    </w:p>
    <w:p w:rsidR="00C02EEC" w:rsidRDefault="00C02EEC" w:rsidP="00C02EEC">
      <w:pPr>
        <w:pStyle w:val="Default"/>
        <w:rPr>
          <w:color w:val="auto"/>
          <w:sz w:val="32"/>
          <w:szCs w:val="32"/>
          <w:lang w:val="mk-MK"/>
        </w:rPr>
      </w:pPr>
    </w:p>
    <w:p w:rsidR="00C02EEC" w:rsidRPr="00616632" w:rsidRDefault="00C02EEC" w:rsidP="00C02EEC">
      <w:pPr>
        <w:pStyle w:val="Default"/>
        <w:rPr>
          <w:color w:val="auto"/>
        </w:rPr>
      </w:pPr>
      <w:r w:rsidRPr="00616632">
        <w:rPr>
          <w:b/>
          <w:bCs/>
          <w:color w:val="auto"/>
        </w:rPr>
        <w:t xml:space="preserve">Член 11 </w:t>
      </w:r>
    </w:p>
    <w:p w:rsidR="00C02EEC" w:rsidRDefault="00C02EEC" w:rsidP="00C02EEC">
      <w:pPr>
        <w:pStyle w:val="Default"/>
        <w:rPr>
          <w:b/>
          <w:bCs/>
          <w:color w:val="auto"/>
          <w:lang w:val="mk-MK"/>
        </w:rPr>
      </w:pPr>
      <w:r w:rsidRPr="00616632">
        <w:rPr>
          <w:b/>
          <w:bCs/>
          <w:color w:val="auto"/>
        </w:rPr>
        <w:t xml:space="preserve">Инспекциски надзор во животната средина на централно ниво </w:t>
      </w:r>
    </w:p>
    <w:p w:rsidR="00C02EEC" w:rsidRDefault="00C02EEC" w:rsidP="00C02EEC">
      <w:pPr>
        <w:pStyle w:val="Default"/>
        <w:spacing w:after="17"/>
        <w:rPr>
          <w:sz w:val="22"/>
          <w:szCs w:val="22"/>
          <w:lang w:val="mk-MK"/>
        </w:rPr>
      </w:pPr>
      <w:r>
        <w:rPr>
          <w:sz w:val="22"/>
          <w:szCs w:val="22"/>
        </w:rPr>
        <w:t>(1) Надлежен орган за инспекциски надзор во животната средина на централно ниво е Државниот инспекторат за животна средина (</w:t>
      </w:r>
      <w:r w:rsidRPr="001A7626">
        <w:rPr>
          <w:sz w:val="22"/>
          <w:szCs w:val="22"/>
          <w:highlight w:val="green"/>
        </w:rPr>
        <w:t>во натамошниот текст: Инспекторатот</w:t>
      </w:r>
      <w:r w:rsidRPr="00FA01B3">
        <w:rPr>
          <w:sz w:val="22"/>
          <w:szCs w:val="22"/>
          <w:highlight w:val="yellow"/>
        </w:rPr>
        <w:t>).</w:t>
      </w:r>
      <w:r>
        <w:rPr>
          <w:sz w:val="22"/>
          <w:szCs w:val="22"/>
        </w:rPr>
        <w:t xml:space="preserve"> </w:t>
      </w:r>
    </w:p>
    <w:p w:rsidR="00C02EEC" w:rsidRPr="00C02EEC" w:rsidRDefault="00C02EEC" w:rsidP="00C02EEC">
      <w:pPr>
        <w:pStyle w:val="Default"/>
        <w:spacing w:after="17"/>
        <w:rPr>
          <w:sz w:val="22"/>
          <w:szCs w:val="22"/>
          <w:lang w:val="mk-MK"/>
        </w:rPr>
      </w:pPr>
    </w:p>
    <w:tbl>
      <w:tblPr>
        <w:tblStyle w:val="TableGrid"/>
        <w:tblW w:w="0" w:type="auto"/>
        <w:tblInd w:w="108" w:type="dxa"/>
        <w:tblLook w:val="04A0"/>
      </w:tblPr>
      <w:tblGrid>
        <w:gridCol w:w="3119"/>
        <w:gridCol w:w="6520"/>
      </w:tblGrid>
      <w:tr w:rsidR="00C02EEC" w:rsidTr="00C02EEC">
        <w:tc>
          <w:tcPr>
            <w:tcW w:w="3119" w:type="dxa"/>
          </w:tcPr>
          <w:p w:rsidR="00C02EEC" w:rsidRPr="00616632" w:rsidRDefault="00C02EEC" w:rsidP="00616632">
            <w:pPr>
              <w:pStyle w:val="Default"/>
              <w:rPr>
                <w:color w:val="auto"/>
                <w:lang w:val="mk-MK"/>
              </w:rPr>
            </w:pPr>
            <w:r>
              <w:rPr>
                <w:color w:val="auto"/>
                <w:lang w:val="mk-MK"/>
              </w:rPr>
              <w:t>Предлог измена</w:t>
            </w:r>
          </w:p>
        </w:tc>
        <w:tc>
          <w:tcPr>
            <w:tcW w:w="6520" w:type="dxa"/>
          </w:tcPr>
          <w:p w:rsidR="00C02EEC" w:rsidRDefault="00C02EEC" w:rsidP="00616632">
            <w:pPr>
              <w:pStyle w:val="Default"/>
              <w:rPr>
                <w:color w:val="auto"/>
                <w:lang w:val="mk-MK"/>
              </w:rPr>
            </w:pPr>
            <w:r>
              <w:rPr>
                <w:color w:val="auto"/>
                <w:lang w:val="mk-MK"/>
              </w:rPr>
              <w:t>Образложение</w:t>
            </w:r>
          </w:p>
        </w:tc>
      </w:tr>
      <w:tr w:rsidR="00C02EEC" w:rsidTr="00C02EEC">
        <w:tc>
          <w:tcPr>
            <w:tcW w:w="3119" w:type="dxa"/>
          </w:tcPr>
          <w:p w:rsidR="00C02EEC" w:rsidRPr="00E258EF" w:rsidRDefault="00C02EEC" w:rsidP="00FA01B3">
            <w:pPr>
              <w:pStyle w:val="Default"/>
              <w:rPr>
                <w:sz w:val="22"/>
                <w:szCs w:val="22"/>
                <w:lang w:val="mk-MK"/>
              </w:rPr>
            </w:pPr>
            <w:r w:rsidRPr="00E258EF">
              <w:rPr>
                <w:sz w:val="22"/>
                <w:szCs w:val="22"/>
              </w:rPr>
              <w:t xml:space="preserve">во натамошниот текст: </w:t>
            </w:r>
            <w:r w:rsidRPr="00E258EF">
              <w:rPr>
                <w:sz w:val="22"/>
                <w:szCs w:val="22"/>
                <w:lang w:val="mk-MK"/>
              </w:rPr>
              <w:t>Државниот и</w:t>
            </w:r>
            <w:r w:rsidRPr="00E258EF">
              <w:rPr>
                <w:sz w:val="22"/>
                <w:szCs w:val="22"/>
              </w:rPr>
              <w:t>нспекторат).</w:t>
            </w:r>
          </w:p>
          <w:p w:rsidR="00C02EEC" w:rsidRPr="00E258EF" w:rsidRDefault="00C02EEC" w:rsidP="00FA01B3">
            <w:pPr>
              <w:pStyle w:val="Default"/>
              <w:rPr>
                <w:sz w:val="22"/>
                <w:szCs w:val="22"/>
                <w:lang w:val="mk-MK"/>
              </w:rPr>
            </w:pPr>
          </w:p>
          <w:p w:rsidR="00C02EEC" w:rsidRPr="00E258EF" w:rsidRDefault="00C02EEC" w:rsidP="00FA01B3">
            <w:pPr>
              <w:pStyle w:val="Default"/>
              <w:rPr>
                <w:color w:val="auto"/>
                <w:lang w:val="mk-MK"/>
              </w:rPr>
            </w:pPr>
          </w:p>
        </w:tc>
        <w:tc>
          <w:tcPr>
            <w:tcW w:w="6520" w:type="dxa"/>
          </w:tcPr>
          <w:p w:rsidR="00C02EEC" w:rsidRDefault="00C02EEC" w:rsidP="00FA01B3">
            <w:pPr>
              <w:pStyle w:val="Default"/>
              <w:rPr>
                <w:color w:val="auto"/>
                <w:lang w:val="mk-MK"/>
              </w:rPr>
            </w:pPr>
            <w:r>
              <w:rPr>
                <w:color w:val="auto"/>
                <w:lang w:val="mk-MK"/>
              </w:rPr>
              <w:t>Законот се однесува на сите инспекторати, без разлика дали е инспекторатот на централно или локално ниво. За да се разликуваат државното и општинското ниво, потребно е соодветно да се назначуваат.</w:t>
            </w:r>
          </w:p>
          <w:p w:rsidR="00C02EEC" w:rsidRDefault="00C02EEC" w:rsidP="00FA01B3">
            <w:pPr>
              <w:pStyle w:val="Default"/>
              <w:rPr>
                <w:color w:val="auto"/>
                <w:lang w:val="mk-MK"/>
              </w:rPr>
            </w:pPr>
            <w:r>
              <w:rPr>
                <w:color w:val="auto"/>
                <w:lang w:val="mk-MK"/>
              </w:rPr>
              <w:t>Во спротивно централниот е привилегиран со едно име инспекторат, а локалните мора да имаат додавки, односно во овој закон и не се ни спомнуваат.</w:t>
            </w:r>
          </w:p>
        </w:tc>
      </w:tr>
    </w:tbl>
    <w:p w:rsidR="00616632" w:rsidRPr="00616632" w:rsidRDefault="00616632" w:rsidP="00616632">
      <w:pPr>
        <w:pStyle w:val="Default"/>
        <w:rPr>
          <w:color w:val="auto"/>
        </w:rPr>
      </w:pPr>
    </w:p>
    <w:p w:rsidR="0056304E" w:rsidRDefault="0056304E" w:rsidP="0056304E">
      <w:pPr>
        <w:pStyle w:val="Default"/>
        <w:rPr>
          <w:sz w:val="22"/>
          <w:szCs w:val="22"/>
          <w:lang w:val="mk-MK"/>
        </w:rPr>
      </w:pPr>
    </w:p>
    <w:p w:rsidR="00FA01B3" w:rsidRDefault="00FA01B3" w:rsidP="00616632">
      <w:pPr>
        <w:pStyle w:val="Default"/>
        <w:rPr>
          <w:b/>
          <w:bCs/>
          <w:color w:val="auto"/>
          <w:lang w:val="mk-MK"/>
        </w:rPr>
      </w:pPr>
    </w:p>
    <w:p w:rsidR="00616632" w:rsidRPr="00616632" w:rsidRDefault="00616632" w:rsidP="00616632">
      <w:pPr>
        <w:pStyle w:val="Default"/>
        <w:rPr>
          <w:color w:val="auto"/>
        </w:rPr>
      </w:pPr>
      <w:r w:rsidRPr="00616632">
        <w:rPr>
          <w:b/>
          <w:bCs/>
          <w:color w:val="auto"/>
        </w:rPr>
        <w:t xml:space="preserve">Член 12 </w:t>
      </w:r>
    </w:p>
    <w:p w:rsidR="00616632" w:rsidRPr="00616632" w:rsidRDefault="00616632" w:rsidP="00616632">
      <w:pPr>
        <w:pStyle w:val="Default"/>
        <w:rPr>
          <w:color w:val="auto"/>
        </w:rPr>
      </w:pPr>
      <w:r w:rsidRPr="00616632">
        <w:rPr>
          <w:b/>
          <w:bCs/>
          <w:color w:val="auto"/>
        </w:rPr>
        <w:t xml:space="preserve">Инспекциски надзор во животната средина на локално ниво </w:t>
      </w:r>
    </w:p>
    <w:p w:rsidR="00616632" w:rsidRPr="00616632" w:rsidRDefault="00616632" w:rsidP="00616632">
      <w:pPr>
        <w:pStyle w:val="Default"/>
        <w:rPr>
          <w:color w:val="auto"/>
        </w:rPr>
      </w:pPr>
      <w:r w:rsidRPr="00616632">
        <w:rPr>
          <w:color w:val="auto"/>
        </w:rPr>
        <w:t xml:space="preserve">(1) Инспекциски надзор во животната средина на локално ниво се остварува преку </w:t>
      </w:r>
      <w:r w:rsidRPr="001A7626">
        <w:rPr>
          <w:color w:val="auto"/>
          <w:highlight w:val="green"/>
        </w:rPr>
        <w:t>овластените инспектори</w:t>
      </w:r>
      <w:r w:rsidRPr="00616632">
        <w:rPr>
          <w:color w:val="auto"/>
        </w:rPr>
        <w:t xml:space="preserve"> за животна средина на општината, на општината во градот Скопје и градот Скопје (во натамошниот текст: </w:t>
      </w:r>
      <w:r w:rsidRPr="001A7626">
        <w:rPr>
          <w:color w:val="auto"/>
          <w:highlight w:val="green"/>
        </w:rPr>
        <w:t>овластени инспектори</w:t>
      </w:r>
      <w:r w:rsidRPr="00616632">
        <w:rPr>
          <w:color w:val="auto"/>
        </w:rPr>
        <w:t xml:space="preserve">), кои се распоредени во организационите единици формирани во рамките на општините, општините во градот Скопје и градот Скопје. </w:t>
      </w:r>
    </w:p>
    <w:p w:rsidR="00FA01B3" w:rsidRDefault="00FA01B3" w:rsidP="00616632">
      <w:pPr>
        <w:pStyle w:val="Default"/>
        <w:rPr>
          <w:b/>
          <w:bCs/>
          <w:color w:val="auto"/>
          <w:lang w:val="mk-MK"/>
        </w:rPr>
      </w:pPr>
    </w:p>
    <w:tbl>
      <w:tblPr>
        <w:tblStyle w:val="TableGrid"/>
        <w:tblW w:w="0" w:type="auto"/>
        <w:tblInd w:w="108" w:type="dxa"/>
        <w:tblLook w:val="04A0"/>
      </w:tblPr>
      <w:tblGrid>
        <w:gridCol w:w="3828"/>
        <w:gridCol w:w="5811"/>
      </w:tblGrid>
      <w:tr w:rsidR="00E258EF" w:rsidTr="00C02EEC">
        <w:tc>
          <w:tcPr>
            <w:tcW w:w="3828" w:type="dxa"/>
          </w:tcPr>
          <w:p w:rsidR="00E258EF" w:rsidRPr="00616632" w:rsidRDefault="00E258EF" w:rsidP="0053649C">
            <w:pPr>
              <w:pStyle w:val="Default"/>
              <w:rPr>
                <w:color w:val="auto"/>
                <w:lang w:val="mk-MK"/>
              </w:rPr>
            </w:pPr>
            <w:r>
              <w:rPr>
                <w:color w:val="auto"/>
                <w:lang w:val="mk-MK"/>
              </w:rPr>
              <w:t>Предлог измена</w:t>
            </w:r>
          </w:p>
        </w:tc>
        <w:tc>
          <w:tcPr>
            <w:tcW w:w="5811" w:type="dxa"/>
          </w:tcPr>
          <w:p w:rsidR="00E258EF" w:rsidRDefault="00E258EF" w:rsidP="0053649C">
            <w:pPr>
              <w:pStyle w:val="Default"/>
              <w:rPr>
                <w:color w:val="auto"/>
                <w:lang w:val="mk-MK"/>
              </w:rPr>
            </w:pPr>
            <w:r>
              <w:rPr>
                <w:color w:val="auto"/>
                <w:lang w:val="mk-MK"/>
              </w:rPr>
              <w:t>Образложение</w:t>
            </w:r>
          </w:p>
        </w:tc>
      </w:tr>
      <w:tr w:rsidR="00E258EF" w:rsidTr="00C02EEC">
        <w:tc>
          <w:tcPr>
            <w:tcW w:w="3828" w:type="dxa"/>
          </w:tcPr>
          <w:p w:rsidR="00E258EF" w:rsidRPr="00E258EF" w:rsidRDefault="00E258EF" w:rsidP="00E258EF">
            <w:pPr>
              <w:pStyle w:val="Default"/>
              <w:rPr>
                <w:color w:val="auto"/>
                <w:lang w:val="mk-MK"/>
              </w:rPr>
            </w:pPr>
            <w:r>
              <w:rPr>
                <w:color w:val="auto"/>
                <w:lang w:val="mk-MK"/>
              </w:rPr>
              <w:t>-</w:t>
            </w:r>
            <w:r w:rsidRPr="00616632">
              <w:rPr>
                <w:color w:val="auto"/>
              </w:rPr>
              <w:t xml:space="preserve">Инспекциски надзор во животната средина на локално ниво се остварува преку </w:t>
            </w:r>
            <w:r>
              <w:rPr>
                <w:color w:val="auto"/>
                <w:lang w:val="mk-MK"/>
              </w:rPr>
              <w:t>О</w:t>
            </w:r>
            <w:r w:rsidRPr="00E258EF">
              <w:rPr>
                <w:color w:val="auto"/>
                <w:lang w:val="mk-MK"/>
              </w:rPr>
              <w:t>пштинските</w:t>
            </w:r>
            <w:r w:rsidRPr="00E258EF">
              <w:rPr>
                <w:color w:val="auto"/>
              </w:rPr>
              <w:t xml:space="preserve"> инспектори </w:t>
            </w:r>
            <w:r w:rsidRPr="00E258EF">
              <w:rPr>
                <w:color w:val="auto"/>
                <w:lang w:val="mk-MK"/>
              </w:rPr>
              <w:t>...</w:t>
            </w:r>
          </w:p>
          <w:p w:rsidR="00E258EF" w:rsidRPr="00E258EF" w:rsidRDefault="00E258EF" w:rsidP="00E258EF">
            <w:pPr>
              <w:pStyle w:val="Default"/>
              <w:rPr>
                <w:color w:val="auto"/>
                <w:lang w:val="mk-MK"/>
              </w:rPr>
            </w:pPr>
          </w:p>
          <w:p w:rsidR="00E258EF" w:rsidRDefault="00E258EF" w:rsidP="00E258EF">
            <w:pPr>
              <w:pStyle w:val="Default"/>
              <w:rPr>
                <w:color w:val="auto"/>
                <w:lang w:val="mk-MK"/>
              </w:rPr>
            </w:pPr>
            <w:r w:rsidRPr="00E258EF">
              <w:rPr>
                <w:color w:val="auto"/>
                <w:lang w:val="mk-MK"/>
              </w:rPr>
              <w:t>-(</w:t>
            </w:r>
            <w:r w:rsidRPr="00E258EF">
              <w:rPr>
                <w:color w:val="auto"/>
              </w:rPr>
              <w:t xml:space="preserve">во натамошниот текст: </w:t>
            </w:r>
            <w:r>
              <w:rPr>
                <w:color w:val="auto"/>
                <w:lang w:val="mk-MK"/>
              </w:rPr>
              <w:t>О</w:t>
            </w:r>
            <w:r w:rsidRPr="00E258EF">
              <w:rPr>
                <w:color w:val="auto"/>
                <w:lang w:val="mk-MK"/>
              </w:rPr>
              <w:t>пштински</w:t>
            </w:r>
            <w:r w:rsidRPr="00E258EF">
              <w:rPr>
                <w:color w:val="auto"/>
              </w:rPr>
              <w:t xml:space="preserve"> инспектори</w:t>
            </w:r>
            <w:r>
              <w:rPr>
                <w:color w:val="auto"/>
                <w:lang w:val="mk-MK"/>
              </w:rPr>
              <w:t>)</w:t>
            </w:r>
          </w:p>
          <w:p w:rsidR="00E258EF" w:rsidRDefault="00E258EF" w:rsidP="00E258EF">
            <w:pPr>
              <w:pStyle w:val="Default"/>
              <w:rPr>
                <w:color w:val="auto"/>
                <w:lang w:val="mk-MK"/>
              </w:rPr>
            </w:pPr>
          </w:p>
          <w:p w:rsidR="00E258EF" w:rsidRDefault="00E258EF" w:rsidP="00E258EF">
            <w:pPr>
              <w:pStyle w:val="Default"/>
              <w:rPr>
                <w:color w:val="auto"/>
                <w:lang w:val="mk-MK"/>
              </w:rPr>
            </w:pPr>
          </w:p>
          <w:p w:rsidR="00E258EF" w:rsidRPr="00E258EF" w:rsidRDefault="00E258EF" w:rsidP="00E258EF">
            <w:pPr>
              <w:pStyle w:val="Default"/>
              <w:rPr>
                <w:color w:val="auto"/>
                <w:lang w:val="mk-MK"/>
              </w:rPr>
            </w:pPr>
            <w:r>
              <w:rPr>
                <w:color w:val="auto"/>
                <w:lang w:val="mk-MK"/>
              </w:rPr>
              <w:t>Да се стави почетната буква голема</w:t>
            </w:r>
          </w:p>
        </w:tc>
        <w:tc>
          <w:tcPr>
            <w:tcW w:w="5811" w:type="dxa"/>
          </w:tcPr>
          <w:p w:rsidR="00E258EF" w:rsidRDefault="00E258EF" w:rsidP="00E258EF">
            <w:pPr>
              <w:pStyle w:val="Default"/>
              <w:rPr>
                <w:color w:val="auto"/>
                <w:lang w:val="mk-MK"/>
              </w:rPr>
            </w:pPr>
            <w:r>
              <w:rPr>
                <w:color w:val="auto"/>
                <w:lang w:val="mk-MK"/>
              </w:rPr>
              <w:t xml:space="preserve">Соглсно издадените Лиценци од Инспекцискиот совет, сите инспектори во локалните самоуправи имаат назив </w:t>
            </w:r>
            <w:r w:rsidRPr="00E258EF">
              <w:rPr>
                <w:color w:val="auto"/>
                <w:u w:val="single"/>
                <w:lang w:val="mk-MK"/>
              </w:rPr>
              <w:t>Општински инспектор за животна средина</w:t>
            </w:r>
            <w:r>
              <w:rPr>
                <w:color w:val="auto"/>
                <w:lang w:val="mk-MK"/>
              </w:rPr>
              <w:t xml:space="preserve">. Согласно тоа и Законот за инспекциски надзор од 2019 година, потребно е усогласување на називот. Воедно, сите инспектори се овластени од институцијата за работа и на државно и на локално ниво, што дава за право, да се направи јасна дистинкција помеѓу  инспекторот на централно ниво да има придавка Државен, додека на локално ниво во општината, придавката да е Општински. </w:t>
            </w:r>
          </w:p>
        </w:tc>
      </w:tr>
    </w:tbl>
    <w:p w:rsidR="00FA01B3" w:rsidRDefault="00FA01B3" w:rsidP="00616632">
      <w:pPr>
        <w:pStyle w:val="Default"/>
        <w:rPr>
          <w:b/>
          <w:bCs/>
          <w:color w:val="auto"/>
          <w:lang w:val="mk-MK"/>
        </w:rPr>
      </w:pPr>
    </w:p>
    <w:p w:rsidR="00C80F59" w:rsidRDefault="00C80F59" w:rsidP="00C80F59">
      <w:pPr>
        <w:pStyle w:val="Default"/>
        <w:rPr>
          <w:sz w:val="22"/>
          <w:szCs w:val="22"/>
        </w:rPr>
      </w:pPr>
      <w:r>
        <w:rPr>
          <w:b/>
          <w:bCs/>
          <w:sz w:val="22"/>
          <w:szCs w:val="22"/>
        </w:rPr>
        <w:lastRenderedPageBreak/>
        <w:t xml:space="preserve">Член 14 </w:t>
      </w:r>
    </w:p>
    <w:p w:rsidR="00C80F59" w:rsidRDefault="00C80F59" w:rsidP="00C80F59">
      <w:pPr>
        <w:pStyle w:val="Default"/>
        <w:rPr>
          <w:color w:val="auto"/>
          <w:lang w:val="mk-MK"/>
        </w:rPr>
      </w:pPr>
      <w:r>
        <w:rPr>
          <w:b/>
          <w:bCs/>
          <w:sz w:val="22"/>
          <w:szCs w:val="22"/>
        </w:rPr>
        <w:t>Овластени инспектори за животна средина</w:t>
      </w:r>
    </w:p>
    <w:p w:rsidR="00616632" w:rsidRDefault="00616632" w:rsidP="00616632">
      <w:pPr>
        <w:pStyle w:val="Default"/>
        <w:rPr>
          <w:color w:val="auto"/>
          <w:lang w:val="mk-MK"/>
        </w:rPr>
      </w:pPr>
      <w:r w:rsidRPr="00616632">
        <w:rPr>
          <w:color w:val="auto"/>
        </w:rPr>
        <w:t xml:space="preserve">(2) Овластен инспектор може да биде лице со завршено високо образование од </w:t>
      </w:r>
      <w:r w:rsidRPr="001A7626">
        <w:rPr>
          <w:color w:val="auto"/>
          <w:highlight w:val="green"/>
        </w:rPr>
        <w:t>областите утврдени во членот 13 став (1) од овој закон</w:t>
      </w:r>
      <w:r w:rsidRPr="00616632">
        <w:rPr>
          <w:color w:val="auto"/>
        </w:rPr>
        <w:t xml:space="preserve">. </w:t>
      </w:r>
    </w:p>
    <w:p w:rsidR="00C80F59" w:rsidRPr="00C80F59" w:rsidRDefault="00C80F59" w:rsidP="00616632">
      <w:pPr>
        <w:pStyle w:val="Default"/>
        <w:rPr>
          <w:color w:val="auto"/>
          <w:lang w:val="mk-MK"/>
        </w:rPr>
      </w:pPr>
    </w:p>
    <w:tbl>
      <w:tblPr>
        <w:tblStyle w:val="TableGrid"/>
        <w:tblW w:w="0" w:type="auto"/>
        <w:tblInd w:w="108" w:type="dxa"/>
        <w:tblLook w:val="04A0"/>
      </w:tblPr>
      <w:tblGrid>
        <w:gridCol w:w="3828"/>
        <w:gridCol w:w="5811"/>
      </w:tblGrid>
      <w:tr w:rsidR="00C80F59" w:rsidTr="00C02EEC">
        <w:tc>
          <w:tcPr>
            <w:tcW w:w="3828" w:type="dxa"/>
          </w:tcPr>
          <w:p w:rsidR="00C80F59" w:rsidRPr="00616632" w:rsidRDefault="00C80F59" w:rsidP="0053649C">
            <w:pPr>
              <w:pStyle w:val="Default"/>
              <w:rPr>
                <w:color w:val="auto"/>
                <w:lang w:val="mk-MK"/>
              </w:rPr>
            </w:pPr>
            <w:r>
              <w:rPr>
                <w:color w:val="auto"/>
                <w:lang w:val="mk-MK"/>
              </w:rPr>
              <w:t>Предлог дополнување</w:t>
            </w:r>
          </w:p>
        </w:tc>
        <w:tc>
          <w:tcPr>
            <w:tcW w:w="5811" w:type="dxa"/>
          </w:tcPr>
          <w:p w:rsidR="00C80F59" w:rsidRDefault="00C80F59" w:rsidP="0053649C">
            <w:pPr>
              <w:pStyle w:val="Default"/>
              <w:rPr>
                <w:color w:val="auto"/>
                <w:lang w:val="mk-MK"/>
              </w:rPr>
            </w:pPr>
            <w:r>
              <w:rPr>
                <w:color w:val="auto"/>
                <w:lang w:val="mk-MK"/>
              </w:rPr>
              <w:t>Образложение</w:t>
            </w:r>
          </w:p>
        </w:tc>
      </w:tr>
      <w:tr w:rsidR="00C80F59" w:rsidTr="00C02EEC">
        <w:tc>
          <w:tcPr>
            <w:tcW w:w="3828" w:type="dxa"/>
          </w:tcPr>
          <w:p w:rsidR="00C80F59" w:rsidRPr="00C80F59" w:rsidRDefault="00C02EEC" w:rsidP="00C02EEC">
            <w:pPr>
              <w:pStyle w:val="Default"/>
              <w:rPr>
                <w:color w:val="auto"/>
                <w:lang w:val="mk-MK"/>
              </w:rPr>
            </w:pPr>
            <w:r>
              <w:rPr>
                <w:color w:val="auto"/>
                <w:lang w:val="mk-MK"/>
              </w:rPr>
              <w:t>Да се додаде до ...</w:t>
            </w:r>
            <w:r w:rsidR="00C80F59" w:rsidRPr="00C80F59">
              <w:rPr>
                <w:color w:val="auto"/>
              </w:rPr>
              <w:t xml:space="preserve"> членот 13 став (1)</w:t>
            </w:r>
            <w:r w:rsidR="00C80F59" w:rsidRPr="00C80F59">
              <w:rPr>
                <w:color w:val="auto"/>
                <w:lang w:val="mk-MK"/>
              </w:rPr>
              <w:t xml:space="preserve"> </w:t>
            </w:r>
            <w:r w:rsidR="00C80F59" w:rsidRPr="00C02EEC">
              <w:rPr>
                <w:color w:val="auto"/>
                <w:u w:val="single"/>
                <w:lang w:val="mk-MK"/>
              </w:rPr>
              <w:t>и став (2)</w:t>
            </w:r>
            <w:r w:rsidR="00C80F59" w:rsidRPr="00C80F59">
              <w:rPr>
                <w:color w:val="auto"/>
              </w:rPr>
              <w:t xml:space="preserve"> од овој закон</w:t>
            </w:r>
            <w:r>
              <w:rPr>
                <w:color w:val="auto"/>
                <w:lang w:val="mk-MK"/>
              </w:rPr>
              <w:t>.</w:t>
            </w:r>
            <w:r w:rsidR="00C80F59" w:rsidRPr="00C80F59">
              <w:rPr>
                <w:color w:val="auto"/>
                <w:lang w:val="mk-MK"/>
              </w:rPr>
              <w:t xml:space="preserve"> </w:t>
            </w:r>
          </w:p>
        </w:tc>
        <w:tc>
          <w:tcPr>
            <w:tcW w:w="5811" w:type="dxa"/>
          </w:tcPr>
          <w:p w:rsidR="00C80F59" w:rsidRDefault="00C80F59" w:rsidP="0053649C">
            <w:pPr>
              <w:pStyle w:val="Default"/>
              <w:rPr>
                <w:color w:val="auto"/>
                <w:lang w:val="mk-MK"/>
              </w:rPr>
            </w:pPr>
            <w:r w:rsidRPr="00C80F59">
              <w:rPr>
                <w:color w:val="auto"/>
                <w:lang w:val="mk-MK"/>
              </w:rPr>
              <w:t>Овластените да имаат и потенцијална надлежност и познавање од заштита на природата.</w:t>
            </w:r>
          </w:p>
        </w:tc>
      </w:tr>
    </w:tbl>
    <w:p w:rsidR="00C80F59" w:rsidRDefault="00C80F59" w:rsidP="00616632">
      <w:pPr>
        <w:pStyle w:val="Default"/>
        <w:rPr>
          <w:color w:val="auto"/>
          <w:lang w:val="mk-MK"/>
        </w:rPr>
      </w:pPr>
    </w:p>
    <w:p w:rsidR="00C80F59" w:rsidRDefault="00C80F59" w:rsidP="00616632">
      <w:pPr>
        <w:pStyle w:val="Default"/>
        <w:rPr>
          <w:color w:val="auto"/>
          <w:lang w:val="mk-MK"/>
        </w:rPr>
      </w:pPr>
    </w:p>
    <w:p w:rsidR="00C80F59" w:rsidRDefault="00C80F59" w:rsidP="00616632">
      <w:pPr>
        <w:pStyle w:val="Default"/>
        <w:rPr>
          <w:color w:val="auto"/>
          <w:lang w:val="mk-MK"/>
        </w:rPr>
      </w:pPr>
    </w:p>
    <w:p w:rsidR="00C02EEC" w:rsidRDefault="00C02EEC" w:rsidP="00C02EEC">
      <w:pPr>
        <w:pStyle w:val="Default"/>
        <w:rPr>
          <w:sz w:val="22"/>
          <w:szCs w:val="22"/>
        </w:rPr>
      </w:pPr>
      <w:r>
        <w:rPr>
          <w:b/>
          <w:bCs/>
          <w:sz w:val="22"/>
          <w:szCs w:val="22"/>
        </w:rPr>
        <w:t xml:space="preserve">Член 14 </w:t>
      </w:r>
    </w:p>
    <w:p w:rsidR="00C02EEC" w:rsidRDefault="00C02EEC" w:rsidP="00C02EEC">
      <w:pPr>
        <w:pStyle w:val="Default"/>
        <w:rPr>
          <w:color w:val="auto"/>
          <w:lang w:val="mk-MK"/>
        </w:rPr>
      </w:pPr>
      <w:r>
        <w:rPr>
          <w:b/>
          <w:bCs/>
          <w:sz w:val="22"/>
          <w:szCs w:val="22"/>
        </w:rPr>
        <w:t>Овластени инспектори за животна средина</w:t>
      </w:r>
    </w:p>
    <w:p w:rsidR="00C80F59" w:rsidRDefault="00C80F59" w:rsidP="00616632">
      <w:pPr>
        <w:pStyle w:val="Default"/>
        <w:rPr>
          <w:color w:val="auto"/>
          <w:lang w:val="mk-MK"/>
        </w:rPr>
      </w:pPr>
    </w:p>
    <w:tbl>
      <w:tblPr>
        <w:tblStyle w:val="TableGrid"/>
        <w:tblW w:w="0" w:type="auto"/>
        <w:tblInd w:w="108" w:type="dxa"/>
        <w:tblLook w:val="04A0"/>
      </w:tblPr>
      <w:tblGrid>
        <w:gridCol w:w="3828"/>
        <w:gridCol w:w="5811"/>
      </w:tblGrid>
      <w:tr w:rsidR="00C02EEC" w:rsidTr="00C02EEC">
        <w:tc>
          <w:tcPr>
            <w:tcW w:w="3828" w:type="dxa"/>
          </w:tcPr>
          <w:p w:rsidR="00C02EEC" w:rsidRPr="00616632" w:rsidRDefault="00C02EEC" w:rsidP="0053649C">
            <w:pPr>
              <w:pStyle w:val="Default"/>
              <w:rPr>
                <w:color w:val="auto"/>
                <w:lang w:val="mk-MK"/>
              </w:rPr>
            </w:pPr>
            <w:r>
              <w:rPr>
                <w:color w:val="auto"/>
                <w:lang w:val="mk-MK"/>
              </w:rPr>
              <w:t>Предлог дополнување</w:t>
            </w:r>
          </w:p>
        </w:tc>
        <w:tc>
          <w:tcPr>
            <w:tcW w:w="5811" w:type="dxa"/>
          </w:tcPr>
          <w:p w:rsidR="00C02EEC" w:rsidRDefault="00C02EEC" w:rsidP="0053649C">
            <w:pPr>
              <w:pStyle w:val="Default"/>
              <w:rPr>
                <w:color w:val="auto"/>
                <w:lang w:val="mk-MK"/>
              </w:rPr>
            </w:pPr>
            <w:r>
              <w:rPr>
                <w:color w:val="auto"/>
                <w:lang w:val="mk-MK"/>
              </w:rPr>
              <w:t>Образложение</w:t>
            </w:r>
          </w:p>
        </w:tc>
      </w:tr>
      <w:tr w:rsidR="00C02EEC" w:rsidTr="00C02EEC">
        <w:tc>
          <w:tcPr>
            <w:tcW w:w="3828" w:type="dxa"/>
          </w:tcPr>
          <w:p w:rsidR="00C02EEC" w:rsidRDefault="00C02EEC" w:rsidP="0053649C">
            <w:pPr>
              <w:pStyle w:val="Default"/>
              <w:rPr>
                <w:color w:val="auto"/>
                <w:lang w:val="mk-MK"/>
              </w:rPr>
            </w:pPr>
            <w:r>
              <w:rPr>
                <w:color w:val="auto"/>
                <w:lang w:val="mk-MK"/>
              </w:rPr>
              <w:t xml:space="preserve">Да се додаде </w:t>
            </w:r>
            <w:r w:rsidRPr="00C80F59">
              <w:rPr>
                <w:color w:val="auto"/>
                <w:u w:val="single"/>
                <w:lang w:val="mk-MK"/>
              </w:rPr>
              <w:t>став (7)</w:t>
            </w:r>
            <w:r>
              <w:rPr>
                <w:color w:val="auto"/>
                <w:u w:val="single"/>
                <w:lang w:val="mk-MK"/>
              </w:rPr>
              <w:t>:</w:t>
            </w:r>
          </w:p>
          <w:p w:rsidR="00C02EEC" w:rsidRDefault="00C02EEC" w:rsidP="0053649C">
            <w:pPr>
              <w:pStyle w:val="Default"/>
              <w:rPr>
                <w:color w:val="auto"/>
                <w:lang w:val="mk-MK"/>
              </w:rPr>
            </w:pPr>
          </w:p>
          <w:p w:rsidR="00C02EEC" w:rsidRPr="00C80F59" w:rsidRDefault="00C02EEC" w:rsidP="0053649C">
            <w:pPr>
              <w:pStyle w:val="Default"/>
              <w:rPr>
                <w:color w:val="auto"/>
                <w:lang w:val="mk-MK"/>
              </w:rPr>
            </w:pPr>
            <w:r>
              <w:rPr>
                <w:color w:val="auto"/>
                <w:lang w:val="mk-MK"/>
              </w:rPr>
              <w:t>О</w:t>
            </w:r>
            <w:r w:rsidRPr="00616632">
              <w:rPr>
                <w:color w:val="auto"/>
              </w:rPr>
              <w:t>пштин</w:t>
            </w:r>
            <w:r>
              <w:rPr>
                <w:color w:val="auto"/>
                <w:lang w:val="mk-MK"/>
              </w:rPr>
              <w:t>ите</w:t>
            </w:r>
            <w:r w:rsidRPr="00616632">
              <w:rPr>
                <w:color w:val="auto"/>
              </w:rPr>
              <w:t xml:space="preserve">, </w:t>
            </w:r>
            <w:r>
              <w:rPr>
                <w:color w:val="auto"/>
                <w:lang w:val="mk-MK"/>
              </w:rPr>
              <w:t>О</w:t>
            </w:r>
            <w:r w:rsidRPr="00616632">
              <w:rPr>
                <w:color w:val="auto"/>
              </w:rPr>
              <w:t>пштин</w:t>
            </w:r>
            <w:r>
              <w:rPr>
                <w:color w:val="auto"/>
                <w:lang w:val="mk-MK"/>
              </w:rPr>
              <w:t>ите</w:t>
            </w:r>
            <w:r w:rsidRPr="00616632">
              <w:rPr>
                <w:color w:val="auto"/>
              </w:rPr>
              <w:t xml:space="preserve"> во </w:t>
            </w:r>
            <w:r>
              <w:rPr>
                <w:color w:val="auto"/>
                <w:lang w:val="mk-MK"/>
              </w:rPr>
              <w:t>г</w:t>
            </w:r>
            <w:r w:rsidRPr="00616632">
              <w:rPr>
                <w:color w:val="auto"/>
              </w:rPr>
              <w:t>радот Скопје и</w:t>
            </w:r>
            <w:r>
              <w:rPr>
                <w:color w:val="auto"/>
                <w:lang w:val="mk-MK"/>
              </w:rPr>
              <w:t xml:space="preserve"> Г</w:t>
            </w:r>
            <w:r w:rsidRPr="00616632">
              <w:rPr>
                <w:color w:val="auto"/>
              </w:rPr>
              <w:t>рад Скопје</w:t>
            </w:r>
            <w:r>
              <w:rPr>
                <w:color w:val="auto"/>
                <w:lang w:val="mk-MK"/>
              </w:rPr>
              <w:t xml:space="preserve"> можат да остварат заедничка координација и управување на сите општински инспектори од тие општиниа, заради поголема ефикасност на локално и регионално ниво.</w:t>
            </w:r>
          </w:p>
        </w:tc>
        <w:tc>
          <w:tcPr>
            <w:tcW w:w="5811" w:type="dxa"/>
          </w:tcPr>
          <w:p w:rsidR="00C02EEC" w:rsidRPr="00C80F59" w:rsidRDefault="008B5DBC" w:rsidP="0053649C">
            <w:pPr>
              <w:pStyle w:val="Default"/>
              <w:rPr>
                <w:color w:val="auto"/>
                <w:lang w:val="mk-MK"/>
              </w:rPr>
            </w:pPr>
            <w:r>
              <w:rPr>
                <w:color w:val="auto"/>
                <w:lang w:val="mk-MK"/>
              </w:rPr>
              <w:t>Општините в</w:t>
            </w:r>
            <w:r w:rsidR="00C02EEC">
              <w:rPr>
                <w:color w:val="auto"/>
                <w:lang w:val="mk-MK"/>
              </w:rPr>
              <w:t>о Град Скопје имаа заедничка координација на делување по заштита од аерозагадувањето, што успешно заврши. Онаму кадешто се поврзани општините, особено во Скопје, или онаму кадешто има само 1 инпектор за поголема територија, пожелно е да се има моѓност за заедничко координирање или размена на информации, како и усогласување за да нема преклопување при вонредни надзори по пријава.</w:t>
            </w:r>
          </w:p>
        </w:tc>
      </w:tr>
    </w:tbl>
    <w:p w:rsidR="00616632" w:rsidRPr="00616632" w:rsidRDefault="00616632" w:rsidP="00616632">
      <w:pPr>
        <w:pStyle w:val="Default"/>
        <w:rPr>
          <w:color w:val="auto"/>
        </w:rPr>
      </w:pPr>
    </w:p>
    <w:p w:rsidR="00616632" w:rsidRPr="00616632" w:rsidRDefault="00616632" w:rsidP="00616632">
      <w:pPr>
        <w:pStyle w:val="Default"/>
        <w:rPr>
          <w:color w:val="auto"/>
        </w:rPr>
      </w:pPr>
    </w:p>
    <w:p w:rsidR="0048099A" w:rsidRDefault="0048099A" w:rsidP="00616632">
      <w:pPr>
        <w:pStyle w:val="Default"/>
        <w:rPr>
          <w:b/>
          <w:bCs/>
          <w:color w:val="auto"/>
          <w:lang w:val="mk-MK"/>
        </w:rPr>
      </w:pPr>
    </w:p>
    <w:p w:rsidR="0048099A" w:rsidRPr="00616632" w:rsidRDefault="0048099A" w:rsidP="0048099A">
      <w:pPr>
        <w:pStyle w:val="Default"/>
        <w:rPr>
          <w:color w:val="auto"/>
        </w:rPr>
      </w:pPr>
      <w:r w:rsidRPr="00616632">
        <w:rPr>
          <w:b/>
          <w:bCs/>
          <w:color w:val="auto"/>
        </w:rPr>
        <w:t xml:space="preserve">Член </w:t>
      </w:r>
      <w:r w:rsidRPr="00616632">
        <w:rPr>
          <w:color w:val="auto"/>
        </w:rPr>
        <w:t>1</w:t>
      </w:r>
      <w:r w:rsidRPr="00616632">
        <w:rPr>
          <w:b/>
          <w:bCs/>
          <w:color w:val="auto"/>
        </w:rPr>
        <w:t xml:space="preserve">7 </w:t>
      </w:r>
    </w:p>
    <w:p w:rsidR="0048099A" w:rsidRPr="00616632" w:rsidRDefault="0048099A" w:rsidP="0048099A">
      <w:pPr>
        <w:pStyle w:val="Default"/>
        <w:rPr>
          <w:color w:val="auto"/>
        </w:rPr>
      </w:pPr>
      <w:r w:rsidRPr="00616632">
        <w:rPr>
          <w:b/>
          <w:bCs/>
          <w:color w:val="auto"/>
        </w:rPr>
        <w:t xml:space="preserve">Програма за инспекциски надзор во животната средина </w:t>
      </w:r>
    </w:p>
    <w:p w:rsidR="0048099A" w:rsidRPr="00616632" w:rsidRDefault="0048099A" w:rsidP="0048099A">
      <w:pPr>
        <w:pStyle w:val="Default"/>
        <w:rPr>
          <w:color w:val="auto"/>
        </w:rPr>
      </w:pPr>
    </w:p>
    <w:p w:rsidR="0048099A" w:rsidRPr="00616632" w:rsidRDefault="0048099A" w:rsidP="0048099A">
      <w:pPr>
        <w:pStyle w:val="Default"/>
        <w:rPr>
          <w:color w:val="auto"/>
        </w:rPr>
      </w:pPr>
      <w:r w:rsidRPr="00616632">
        <w:rPr>
          <w:color w:val="auto"/>
        </w:rPr>
        <w:t xml:space="preserve">(4) Програмата ја донесува Инспекторатот врз основа на предлози подготвени од страна на </w:t>
      </w:r>
      <w:r w:rsidRPr="001A7626">
        <w:rPr>
          <w:color w:val="auto"/>
          <w:highlight w:val="green"/>
        </w:rPr>
        <w:t>Општините в</w:t>
      </w:r>
      <w:r w:rsidRPr="00616632">
        <w:rPr>
          <w:color w:val="auto"/>
        </w:rPr>
        <w:t xml:space="preserve">о Република Северна Македонија и </w:t>
      </w:r>
      <w:r w:rsidRPr="001A7626">
        <w:rPr>
          <w:color w:val="auto"/>
          <w:highlight w:val="green"/>
        </w:rPr>
        <w:t>Градот</w:t>
      </w:r>
      <w:r w:rsidRPr="00616632">
        <w:rPr>
          <w:color w:val="auto"/>
        </w:rPr>
        <w:t xml:space="preserve"> Скопје. </w:t>
      </w:r>
    </w:p>
    <w:p w:rsidR="0048099A" w:rsidRPr="00616632" w:rsidRDefault="0048099A" w:rsidP="0048099A">
      <w:pPr>
        <w:pStyle w:val="Default"/>
        <w:rPr>
          <w:color w:val="auto"/>
        </w:rPr>
      </w:pPr>
      <w:r w:rsidRPr="001A7626">
        <w:rPr>
          <w:color w:val="auto"/>
          <w:highlight w:val="green"/>
        </w:rPr>
        <w:t>(5)</w:t>
      </w:r>
      <w:r w:rsidRPr="00616632">
        <w:rPr>
          <w:color w:val="auto"/>
        </w:rPr>
        <w:t xml:space="preserve"> </w:t>
      </w:r>
      <w:r w:rsidRPr="001A7626">
        <w:rPr>
          <w:color w:val="auto"/>
          <w:highlight w:val="green"/>
        </w:rPr>
        <w:t>Општините</w:t>
      </w:r>
      <w:r w:rsidRPr="00616632">
        <w:rPr>
          <w:color w:val="auto"/>
        </w:rPr>
        <w:t xml:space="preserve"> во Република Северна Македонија и </w:t>
      </w:r>
      <w:r w:rsidRPr="001A7626">
        <w:rPr>
          <w:color w:val="auto"/>
          <w:highlight w:val="green"/>
        </w:rPr>
        <w:t>Градот Скопје</w:t>
      </w:r>
      <w:r w:rsidRPr="00616632">
        <w:rPr>
          <w:color w:val="auto"/>
        </w:rPr>
        <w:t xml:space="preserve"> своите предлози ги доставуваат во вториот квартал од последната година на спроведување на тековната Програма. </w:t>
      </w:r>
    </w:p>
    <w:p w:rsidR="0048099A" w:rsidRPr="00616632" w:rsidRDefault="0048099A" w:rsidP="0048099A">
      <w:pPr>
        <w:pStyle w:val="Default"/>
        <w:rPr>
          <w:color w:val="auto"/>
        </w:rPr>
      </w:pPr>
      <w:r w:rsidRPr="001A7626">
        <w:rPr>
          <w:color w:val="auto"/>
          <w:highlight w:val="green"/>
        </w:rPr>
        <w:t>(6) Општините и/или градот Скопје</w:t>
      </w:r>
      <w:r w:rsidRPr="00616632">
        <w:rPr>
          <w:color w:val="auto"/>
        </w:rPr>
        <w:t xml:space="preserve"> кои имаат заедничка администрација за вршење на инспекциски надзор во животната средина согласно член 14 став (3) од овој закон, можат да достават заеднички предлози до Инспекторатот. </w:t>
      </w:r>
    </w:p>
    <w:p w:rsidR="0048099A" w:rsidRDefault="0048099A" w:rsidP="00616632">
      <w:pPr>
        <w:pStyle w:val="Default"/>
        <w:rPr>
          <w:b/>
          <w:bCs/>
          <w:color w:val="auto"/>
          <w:lang w:val="mk-MK"/>
        </w:rPr>
      </w:pPr>
    </w:p>
    <w:tbl>
      <w:tblPr>
        <w:tblStyle w:val="TableGrid"/>
        <w:tblW w:w="9747" w:type="dxa"/>
        <w:tblInd w:w="108" w:type="dxa"/>
        <w:tblLook w:val="04A0"/>
      </w:tblPr>
      <w:tblGrid>
        <w:gridCol w:w="2671"/>
        <w:gridCol w:w="3074"/>
        <w:gridCol w:w="4002"/>
      </w:tblGrid>
      <w:tr w:rsidR="005355D3" w:rsidTr="005355D3">
        <w:tc>
          <w:tcPr>
            <w:tcW w:w="2671" w:type="dxa"/>
          </w:tcPr>
          <w:p w:rsidR="005355D3" w:rsidRPr="00616632" w:rsidRDefault="005355D3" w:rsidP="0053649C">
            <w:pPr>
              <w:pStyle w:val="Default"/>
              <w:rPr>
                <w:color w:val="auto"/>
                <w:lang w:val="mk-MK"/>
              </w:rPr>
            </w:pPr>
            <w:r>
              <w:rPr>
                <w:color w:val="auto"/>
                <w:lang w:val="mk-MK"/>
              </w:rPr>
              <w:t>Предлог измена 1</w:t>
            </w:r>
          </w:p>
        </w:tc>
        <w:tc>
          <w:tcPr>
            <w:tcW w:w="3074" w:type="dxa"/>
          </w:tcPr>
          <w:p w:rsidR="005355D3" w:rsidRPr="00616632" w:rsidRDefault="005355D3" w:rsidP="0053649C">
            <w:pPr>
              <w:pStyle w:val="Default"/>
              <w:rPr>
                <w:color w:val="auto"/>
                <w:lang w:val="mk-MK"/>
              </w:rPr>
            </w:pPr>
            <w:r>
              <w:rPr>
                <w:color w:val="auto"/>
                <w:lang w:val="mk-MK"/>
              </w:rPr>
              <w:t>Предлог измена 2</w:t>
            </w:r>
          </w:p>
        </w:tc>
        <w:tc>
          <w:tcPr>
            <w:tcW w:w="4002" w:type="dxa"/>
          </w:tcPr>
          <w:p w:rsidR="005355D3" w:rsidRDefault="005355D3" w:rsidP="0053649C">
            <w:pPr>
              <w:pStyle w:val="Default"/>
              <w:rPr>
                <w:color w:val="auto"/>
                <w:lang w:val="mk-MK"/>
              </w:rPr>
            </w:pPr>
            <w:r>
              <w:rPr>
                <w:color w:val="auto"/>
                <w:lang w:val="mk-MK"/>
              </w:rPr>
              <w:t>Образложение</w:t>
            </w:r>
          </w:p>
        </w:tc>
      </w:tr>
      <w:tr w:rsidR="005355D3" w:rsidTr="005355D3">
        <w:tc>
          <w:tcPr>
            <w:tcW w:w="2671" w:type="dxa"/>
          </w:tcPr>
          <w:p w:rsidR="005355D3" w:rsidRDefault="005355D3" w:rsidP="0048099A">
            <w:pPr>
              <w:pStyle w:val="Default"/>
              <w:rPr>
                <w:color w:val="auto"/>
                <w:lang w:val="mk-MK"/>
              </w:rPr>
            </w:pPr>
            <w:r w:rsidRPr="00616632">
              <w:rPr>
                <w:color w:val="auto"/>
              </w:rPr>
              <w:t>(4) Програмата ја донесува Инспекторатот врз основа на предлози подготвени од страна на Општините</w:t>
            </w:r>
            <w:r>
              <w:rPr>
                <w:color w:val="auto"/>
                <w:lang w:val="mk-MK"/>
              </w:rPr>
              <w:t xml:space="preserve">, Општините во градот Скопје </w:t>
            </w:r>
            <w:r w:rsidRPr="00616632">
              <w:rPr>
                <w:color w:val="auto"/>
              </w:rPr>
              <w:t xml:space="preserve">и Градот Скопје. </w:t>
            </w:r>
          </w:p>
          <w:p w:rsidR="005355D3" w:rsidRPr="005355D3" w:rsidRDefault="005355D3" w:rsidP="0048099A">
            <w:pPr>
              <w:pStyle w:val="Default"/>
              <w:rPr>
                <w:color w:val="auto"/>
                <w:lang w:val="mk-MK"/>
              </w:rPr>
            </w:pPr>
          </w:p>
          <w:p w:rsidR="005355D3" w:rsidRPr="00616632" w:rsidRDefault="005355D3" w:rsidP="0048099A">
            <w:pPr>
              <w:pStyle w:val="Default"/>
              <w:rPr>
                <w:color w:val="auto"/>
              </w:rPr>
            </w:pPr>
            <w:r w:rsidRPr="00616632">
              <w:rPr>
                <w:color w:val="auto"/>
              </w:rPr>
              <w:t>(5) Општините</w:t>
            </w:r>
            <w:r>
              <w:rPr>
                <w:color w:val="auto"/>
                <w:lang w:val="mk-MK"/>
              </w:rPr>
              <w:t xml:space="preserve">, </w:t>
            </w:r>
            <w:r>
              <w:rPr>
                <w:color w:val="auto"/>
                <w:lang w:val="mk-MK"/>
              </w:rPr>
              <w:lastRenderedPageBreak/>
              <w:t>Општините во градот Скопје</w:t>
            </w:r>
            <w:r w:rsidRPr="00616632">
              <w:rPr>
                <w:color w:val="auto"/>
              </w:rPr>
              <w:t xml:space="preserve"> и Градот Скопје своите предлози ги доставуваат во вториот квартал од последната година на спроведување на тековната Програма. </w:t>
            </w:r>
          </w:p>
          <w:p w:rsidR="005355D3" w:rsidRDefault="005355D3" w:rsidP="0048099A">
            <w:pPr>
              <w:pStyle w:val="Default"/>
              <w:rPr>
                <w:color w:val="auto"/>
                <w:lang w:val="mk-MK"/>
              </w:rPr>
            </w:pPr>
          </w:p>
          <w:p w:rsidR="005355D3" w:rsidRPr="00616632" w:rsidRDefault="005355D3" w:rsidP="0048099A">
            <w:pPr>
              <w:pStyle w:val="Default"/>
              <w:rPr>
                <w:color w:val="auto"/>
              </w:rPr>
            </w:pPr>
            <w:r w:rsidRPr="00616632">
              <w:rPr>
                <w:color w:val="auto"/>
              </w:rPr>
              <w:t xml:space="preserve">(6) </w:t>
            </w:r>
            <w:r>
              <w:rPr>
                <w:color w:val="auto"/>
                <w:lang w:val="mk-MK"/>
              </w:rPr>
              <w:t>Единиците на локална самоуправа</w:t>
            </w:r>
            <w:r w:rsidRPr="00616632">
              <w:rPr>
                <w:color w:val="auto"/>
              </w:rPr>
              <w:t xml:space="preserve"> кои</w:t>
            </w:r>
            <w:r>
              <w:rPr>
                <w:color w:val="auto"/>
                <w:lang w:val="mk-MK"/>
              </w:rPr>
              <w:t>што</w:t>
            </w:r>
            <w:r w:rsidRPr="00616632">
              <w:rPr>
                <w:color w:val="auto"/>
              </w:rPr>
              <w:t xml:space="preserve"> имаат заедничка администрација за вршење на инспекциски надзор во животната средина согласно член 14 став (3) од овој закон, можат да достават заеднички предлози до Инспекторатот. </w:t>
            </w:r>
          </w:p>
          <w:p w:rsidR="005355D3" w:rsidRPr="00E258EF" w:rsidRDefault="005355D3" w:rsidP="0053649C">
            <w:pPr>
              <w:pStyle w:val="Default"/>
              <w:rPr>
                <w:color w:val="auto"/>
                <w:lang w:val="mk-MK"/>
              </w:rPr>
            </w:pPr>
          </w:p>
        </w:tc>
        <w:tc>
          <w:tcPr>
            <w:tcW w:w="3074" w:type="dxa"/>
          </w:tcPr>
          <w:p w:rsidR="005355D3" w:rsidRPr="00616632" w:rsidRDefault="005355D3" w:rsidP="0053649C">
            <w:pPr>
              <w:pStyle w:val="Default"/>
              <w:rPr>
                <w:color w:val="auto"/>
              </w:rPr>
            </w:pPr>
            <w:r w:rsidRPr="00616632">
              <w:rPr>
                <w:color w:val="auto"/>
              </w:rPr>
              <w:lastRenderedPageBreak/>
              <w:t xml:space="preserve">(4) Програмата ја донесува Инспекторатот врз основа на предлози подготвени од страна на </w:t>
            </w:r>
            <w:r>
              <w:rPr>
                <w:color w:val="auto"/>
                <w:lang w:val="mk-MK"/>
              </w:rPr>
              <w:t>Инспекторатите на сите единици на локалната самоуправа</w:t>
            </w:r>
            <w:r w:rsidRPr="00616632">
              <w:rPr>
                <w:color w:val="auto"/>
              </w:rPr>
              <w:t xml:space="preserve">. </w:t>
            </w:r>
          </w:p>
          <w:p w:rsidR="005355D3" w:rsidRDefault="005355D3" w:rsidP="0053649C">
            <w:pPr>
              <w:pStyle w:val="Default"/>
              <w:rPr>
                <w:color w:val="auto"/>
                <w:lang w:val="mk-MK"/>
              </w:rPr>
            </w:pPr>
          </w:p>
          <w:p w:rsidR="005355D3" w:rsidRPr="00616632" w:rsidRDefault="005355D3" w:rsidP="0053649C">
            <w:pPr>
              <w:pStyle w:val="Default"/>
              <w:rPr>
                <w:color w:val="auto"/>
              </w:rPr>
            </w:pPr>
            <w:r w:rsidRPr="00616632">
              <w:rPr>
                <w:color w:val="auto"/>
              </w:rPr>
              <w:t xml:space="preserve">(5) </w:t>
            </w:r>
            <w:r>
              <w:rPr>
                <w:color w:val="auto"/>
                <w:lang w:val="mk-MK"/>
              </w:rPr>
              <w:t>Единиците на локална самоуправа</w:t>
            </w:r>
            <w:r w:rsidRPr="00616632">
              <w:rPr>
                <w:color w:val="auto"/>
              </w:rPr>
              <w:t xml:space="preserve"> своите предлози ги </w:t>
            </w:r>
            <w:r w:rsidRPr="00616632">
              <w:rPr>
                <w:color w:val="auto"/>
              </w:rPr>
              <w:lastRenderedPageBreak/>
              <w:t xml:space="preserve">доставуваат во вториот квартал од последната година на спроведување на тековната Програма. </w:t>
            </w:r>
          </w:p>
          <w:p w:rsidR="005355D3" w:rsidRDefault="005355D3" w:rsidP="0053649C">
            <w:pPr>
              <w:pStyle w:val="Default"/>
              <w:rPr>
                <w:color w:val="auto"/>
                <w:lang w:val="mk-MK"/>
              </w:rPr>
            </w:pPr>
          </w:p>
          <w:p w:rsidR="005355D3" w:rsidRPr="00616632" w:rsidRDefault="005355D3" w:rsidP="0053649C">
            <w:pPr>
              <w:pStyle w:val="Default"/>
              <w:rPr>
                <w:color w:val="auto"/>
              </w:rPr>
            </w:pPr>
            <w:r w:rsidRPr="00616632">
              <w:rPr>
                <w:color w:val="auto"/>
              </w:rPr>
              <w:t xml:space="preserve">(6) </w:t>
            </w:r>
            <w:r>
              <w:rPr>
                <w:color w:val="auto"/>
                <w:lang w:val="mk-MK"/>
              </w:rPr>
              <w:t>Единиците на локална самоуправа</w:t>
            </w:r>
            <w:r w:rsidRPr="00616632">
              <w:rPr>
                <w:color w:val="auto"/>
              </w:rPr>
              <w:t xml:space="preserve"> кои</w:t>
            </w:r>
            <w:r>
              <w:rPr>
                <w:color w:val="auto"/>
                <w:lang w:val="mk-MK"/>
              </w:rPr>
              <w:t>што</w:t>
            </w:r>
            <w:r w:rsidRPr="00616632">
              <w:rPr>
                <w:color w:val="auto"/>
              </w:rPr>
              <w:t xml:space="preserve"> имаат заедничка администрација за вршење на инспекциски надзор во животната средина согласно член 14 став (3) од овој закон, можат да достават заеднички предлози до Инспекторатот. </w:t>
            </w:r>
          </w:p>
          <w:p w:rsidR="005355D3" w:rsidRPr="00E258EF" w:rsidRDefault="005355D3" w:rsidP="0053649C">
            <w:pPr>
              <w:pStyle w:val="Default"/>
              <w:rPr>
                <w:color w:val="auto"/>
                <w:lang w:val="mk-MK"/>
              </w:rPr>
            </w:pPr>
          </w:p>
        </w:tc>
        <w:tc>
          <w:tcPr>
            <w:tcW w:w="4002" w:type="dxa"/>
          </w:tcPr>
          <w:p w:rsidR="005355D3" w:rsidRDefault="005355D3" w:rsidP="0053649C">
            <w:pPr>
              <w:pStyle w:val="Default"/>
              <w:rPr>
                <w:color w:val="auto"/>
                <w:lang w:val="mk-MK"/>
              </w:rPr>
            </w:pPr>
            <w:r>
              <w:rPr>
                <w:color w:val="auto"/>
                <w:lang w:val="mk-MK"/>
              </w:rPr>
              <w:lastRenderedPageBreak/>
              <w:t xml:space="preserve">Во Законот за животна средина се прави разлика каде имаат и каде немаат надлежност Општините што се во Скопје. При сегашнава формулација на став 4,5 и 6 се смета дека 10те општини ќе немаат обврска да ја доставуваат својата Програма во планирањето на истата на централно ниво. Потребно е да се опфатат сите или со </w:t>
            </w:r>
            <w:r>
              <w:rPr>
                <w:color w:val="auto"/>
                <w:lang w:val="mk-MK"/>
              </w:rPr>
              <w:lastRenderedPageBreak/>
              <w:t>таксативно набројување, или со заеднички израз – единици на локална самоуправа.</w:t>
            </w:r>
          </w:p>
          <w:p w:rsidR="005355D3" w:rsidRDefault="005355D3" w:rsidP="0053649C">
            <w:pPr>
              <w:pStyle w:val="Default"/>
              <w:rPr>
                <w:color w:val="auto"/>
                <w:lang w:val="mk-MK"/>
              </w:rPr>
            </w:pPr>
          </w:p>
          <w:p w:rsidR="005355D3" w:rsidRDefault="005355D3" w:rsidP="0053649C">
            <w:pPr>
              <w:pStyle w:val="Default"/>
              <w:rPr>
                <w:color w:val="auto"/>
                <w:lang w:val="mk-MK"/>
              </w:rPr>
            </w:pPr>
          </w:p>
          <w:p w:rsidR="005355D3" w:rsidRDefault="005355D3" w:rsidP="005355D3">
            <w:pPr>
              <w:pStyle w:val="Default"/>
              <w:rPr>
                <w:color w:val="auto"/>
                <w:lang w:val="mk-MK"/>
              </w:rPr>
            </w:pPr>
            <w:r>
              <w:rPr>
                <w:color w:val="auto"/>
                <w:lang w:val="mk-MK"/>
              </w:rPr>
              <w:t>Град Скопје е составен дел на Република Северна Македонија. Сегашнава формулација во член 17, ги става Општините во РЦМ и Град Скопје надвор од РСМ. За да се избегне недоследноста, или да стои како во предложената измена, или да биде Општините и Град Скопје во Република Северна Македонија. Впрочем, се знае дека сите се во РСМ, нема потреба од истакнување на државата.</w:t>
            </w:r>
          </w:p>
          <w:p w:rsidR="005355D3" w:rsidRDefault="005355D3" w:rsidP="005355D3">
            <w:pPr>
              <w:pStyle w:val="Default"/>
              <w:rPr>
                <w:color w:val="auto"/>
                <w:lang w:val="mk-MK"/>
              </w:rPr>
            </w:pPr>
          </w:p>
          <w:p w:rsidR="005355D3" w:rsidRDefault="005355D3" w:rsidP="005355D3">
            <w:pPr>
              <w:pStyle w:val="Default"/>
              <w:rPr>
                <w:color w:val="auto"/>
                <w:lang w:val="mk-MK"/>
              </w:rPr>
            </w:pPr>
            <w:r>
              <w:rPr>
                <w:color w:val="auto"/>
                <w:lang w:val="mk-MK"/>
              </w:rPr>
              <w:t>Во спротивно треба да се додаде нов став во којшто се назначува Општините во градот да му ги дадат програмите на Град Скопје а тој да ги доставува до државниот инспекторат во форма на заедничка програма.</w:t>
            </w:r>
          </w:p>
        </w:tc>
      </w:tr>
    </w:tbl>
    <w:p w:rsidR="0048099A" w:rsidRDefault="0048099A" w:rsidP="00616632">
      <w:pPr>
        <w:pStyle w:val="Default"/>
        <w:rPr>
          <w:b/>
          <w:bCs/>
          <w:color w:val="auto"/>
          <w:lang w:val="mk-MK"/>
        </w:rPr>
      </w:pPr>
    </w:p>
    <w:p w:rsidR="005355D3" w:rsidRDefault="005355D3" w:rsidP="00616632">
      <w:pPr>
        <w:pStyle w:val="Default"/>
        <w:rPr>
          <w:b/>
          <w:bCs/>
          <w:color w:val="auto"/>
          <w:lang w:val="mk-MK"/>
        </w:rPr>
      </w:pPr>
    </w:p>
    <w:p w:rsidR="00C02EEC" w:rsidRDefault="00C02EEC" w:rsidP="00616632">
      <w:pPr>
        <w:pStyle w:val="Default"/>
        <w:rPr>
          <w:b/>
          <w:bCs/>
          <w:color w:val="auto"/>
          <w:lang w:val="mk-MK"/>
        </w:rPr>
      </w:pPr>
    </w:p>
    <w:p w:rsidR="00616632" w:rsidRPr="00616632" w:rsidRDefault="00616632" w:rsidP="00616632">
      <w:pPr>
        <w:pStyle w:val="Default"/>
        <w:rPr>
          <w:color w:val="auto"/>
        </w:rPr>
      </w:pPr>
      <w:r w:rsidRPr="00616632">
        <w:rPr>
          <w:b/>
          <w:bCs/>
          <w:color w:val="auto"/>
        </w:rPr>
        <w:t xml:space="preserve">Член 19 </w:t>
      </w:r>
    </w:p>
    <w:p w:rsidR="00616632" w:rsidRPr="00616632" w:rsidRDefault="00616632" w:rsidP="00616632">
      <w:pPr>
        <w:pStyle w:val="Default"/>
        <w:rPr>
          <w:color w:val="auto"/>
        </w:rPr>
      </w:pPr>
      <w:r w:rsidRPr="00616632">
        <w:rPr>
          <w:b/>
          <w:bCs/>
          <w:color w:val="auto"/>
        </w:rPr>
        <w:t xml:space="preserve">Годишен план за инспекциски надзор во животната средина </w:t>
      </w:r>
    </w:p>
    <w:p w:rsidR="00616632" w:rsidRPr="00616632" w:rsidRDefault="00EE4917" w:rsidP="00616632">
      <w:pPr>
        <w:pStyle w:val="Default"/>
        <w:rPr>
          <w:color w:val="auto"/>
        </w:rPr>
      </w:pPr>
      <w:r w:rsidRPr="00616632">
        <w:rPr>
          <w:color w:val="auto"/>
        </w:rPr>
        <w:t xml:space="preserve"> </w:t>
      </w:r>
      <w:r w:rsidR="00616632" w:rsidRPr="00616632">
        <w:rPr>
          <w:color w:val="auto"/>
        </w:rPr>
        <w:t xml:space="preserve">(2) Годишниот план од ставот (1) на овој член се состои од: </w:t>
      </w:r>
    </w:p>
    <w:p w:rsidR="00616632" w:rsidRPr="00616632" w:rsidRDefault="00616632" w:rsidP="00616632">
      <w:pPr>
        <w:pStyle w:val="Default"/>
        <w:rPr>
          <w:color w:val="auto"/>
        </w:rPr>
      </w:pPr>
      <w:r w:rsidRPr="00616632">
        <w:rPr>
          <w:color w:val="auto"/>
        </w:rPr>
        <w:t xml:space="preserve">− Годишен план за инспекциски надзор во животната средина на Инспекторатот и </w:t>
      </w:r>
    </w:p>
    <w:p w:rsidR="00616632" w:rsidRDefault="00616632" w:rsidP="00616632">
      <w:pPr>
        <w:pStyle w:val="Default"/>
        <w:rPr>
          <w:color w:val="auto"/>
          <w:lang w:val="mk-MK"/>
        </w:rPr>
      </w:pPr>
      <w:r w:rsidRPr="00616632">
        <w:rPr>
          <w:color w:val="auto"/>
        </w:rPr>
        <w:t xml:space="preserve">− Годишен план за инспекциски надзор во животната средина на </w:t>
      </w:r>
      <w:r w:rsidRPr="001A7626">
        <w:rPr>
          <w:color w:val="auto"/>
          <w:highlight w:val="green"/>
        </w:rPr>
        <w:t>единиците на локална самоуправа.</w:t>
      </w:r>
      <w:r w:rsidRPr="00616632">
        <w:rPr>
          <w:color w:val="auto"/>
        </w:rPr>
        <w:t xml:space="preserve"> </w:t>
      </w:r>
    </w:p>
    <w:p w:rsidR="008B5DBC" w:rsidRDefault="008B5DBC" w:rsidP="00616632">
      <w:pPr>
        <w:pStyle w:val="Default"/>
        <w:rPr>
          <w:color w:val="auto"/>
          <w:lang w:val="mk-MK"/>
        </w:rPr>
      </w:pPr>
    </w:p>
    <w:p w:rsidR="004021CB" w:rsidRDefault="004021CB" w:rsidP="00616632">
      <w:pPr>
        <w:pStyle w:val="Default"/>
        <w:rPr>
          <w:color w:val="auto"/>
          <w:lang w:val="mk-MK"/>
        </w:rPr>
      </w:pPr>
    </w:p>
    <w:p w:rsidR="004021CB" w:rsidRDefault="004021CB" w:rsidP="00616632">
      <w:pPr>
        <w:pStyle w:val="Default"/>
        <w:rPr>
          <w:color w:val="auto"/>
          <w:lang w:val="mk-MK"/>
        </w:rPr>
      </w:pPr>
    </w:p>
    <w:p w:rsidR="008B5DBC" w:rsidRPr="00616632" w:rsidRDefault="008B5DBC" w:rsidP="008B5DBC">
      <w:pPr>
        <w:pStyle w:val="Default"/>
        <w:rPr>
          <w:color w:val="auto"/>
        </w:rPr>
      </w:pPr>
      <w:r w:rsidRPr="00616632">
        <w:rPr>
          <w:b/>
          <w:bCs/>
          <w:color w:val="auto"/>
        </w:rPr>
        <w:t xml:space="preserve">Член 21 </w:t>
      </w:r>
    </w:p>
    <w:p w:rsidR="008B5DBC" w:rsidRPr="00616632" w:rsidRDefault="008B5DBC" w:rsidP="008B5DBC">
      <w:pPr>
        <w:pStyle w:val="Default"/>
        <w:rPr>
          <w:color w:val="auto"/>
        </w:rPr>
      </w:pPr>
      <w:r w:rsidRPr="00616632">
        <w:rPr>
          <w:b/>
          <w:bCs/>
          <w:color w:val="auto"/>
        </w:rPr>
        <w:t xml:space="preserve">Годишен план за инспекциски надзор во животната средина на единиците на локална самоуправа </w:t>
      </w:r>
    </w:p>
    <w:p w:rsidR="008B5DBC" w:rsidRDefault="008B5DBC" w:rsidP="008B5DBC">
      <w:pPr>
        <w:pStyle w:val="Default"/>
        <w:rPr>
          <w:color w:val="auto"/>
          <w:lang w:val="mk-MK"/>
        </w:rPr>
      </w:pPr>
      <w:r w:rsidRPr="00616632">
        <w:rPr>
          <w:color w:val="auto"/>
        </w:rPr>
        <w:t xml:space="preserve"> </w:t>
      </w:r>
      <w:r w:rsidRPr="001A7626">
        <w:rPr>
          <w:color w:val="auto"/>
          <w:highlight w:val="green"/>
        </w:rPr>
        <w:t>(3) Градот Скопје</w:t>
      </w:r>
      <w:r w:rsidRPr="00616632">
        <w:rPr>
          <w:color w:val="auto"/>
        </w:rPr>
        <w:t xml:space="preserve"> подготвува годишен План за инспекциски надзор во животната средина за градот Скопје во кој ги вклучува едногодишните планови за инспекциски надзор на </w:t>
      </w:r>
      <w:r w:rsidRPr="001A7626">
        <w:rPr>
          <w:color w:val="auto"/>
          <w:highlight w:val="green"/>
        </w:rPr>
        <w:t>општините во градот Скопје.</w:t>
      </w:r>
      <w:r w:rsidRPr="00616632">
        <w:rPr>
          <w:color w:val="auto"/>
        </w:rPr>
        <w:t xml:space="preserve"> </w:t>
      </w:r>
    </w:p>
    <w:p w:rsidR="00616632" w:rsidRDefault="00616632" w:rsidP="00616632">
      <w:pPr>
        <w:pStyle w:val="Default"/>
        <w:rPr>
          <w:color w:val="auto"/>
          <w:lang w:val="mk-MK"/>
        </w:rPr>
      </w:pPr>
    </w:p>
    <w:tbl>
      <w:tblPr>
        <w:tblStyle w:val="TableGrid"/>
        <w:tblW w:w="0" w:type="auto"/>
        <w:tblInd w:w="108" w:type="dxa"/>
        <w:tblLook w:val="04A0"/>
      </w:tblPr>
      <w:tblGrid>
        <w:gridCol w:w="9498"/>
      </w:tblGrid>
      <w:tr w:rsidR="008B5DBC" w:rsidTr="008B5DBC">
        <w:tc>
          <w:tcPr>
            <w:tcW w:w="9498" w:type="dxa"/>
          </w:tcPr>
          <w:p w:rsidR="008B5DBC" w:rsidRPr="00616632" w:rsidRDefault="008B5DBC" w:rsidP="008B5DBC">
            <w:pPr>
              <w:pStyle w:val="Default"/>
              <w:rPr>
                <w:color w:val="auto"/>
                <w:lang w:val="mk-MK"/>
              </w:rPr>
            </w:pPr>
            <w:r>
              <w:rPr>
                <w:color w:val="auto"/>
                <w:lang w:val="mk-MK"/>
              </w:rPr>
              <w:t>коментар</w:t>
            </w:r>
          </w:p>
        </w:tc>
      </w:tr>
      <w:tr w:rsidR="008B5DBC" w:rsidTr="008B5DBC">
        <w:tc>
          <w:tcPr>
            <w:tcW w:w="9498" w:type="dxa"/>
          </w:tcPr>
          <w:p w:rsidR="008B5DBC" w:rsidRDefault="008B5DBC" w:rsidP="0053649C">
            <w:pPr>
              <w:pStyle w:val="Default"/>
              <w:rPr>
                <w:color w:val="auto"/>
                <w:lang w:val="mk-MK"/>
              </w:rPr>
            </w:pPr>
            <w:r>
              <w:rPr>
                <w:color w:val="auto"/>
                <w:lang w:val="mk-MK"/>
              </w:rPr>
              <w:t xml:space="preserve">Член 19 став (2) и Член 21 став (3) претставуваат дуплирање на обврските. </w:t>
            </w:r>
          </w:p>
          <w:p w:rsidR="008B5DBC" w:rsidRDefault="008B5DBC" w:rsidP="0053649C">
            <w:pPr>
              <w:pStyle w:val="Default"/>
              <w:rPr>
                <w:color w:val="auto"/>
                <w:lang w:val="mk-MK"/>
              </w:rPr>
            </w:pPr>
          </w:p>
          <w:p w:rsidR="008B5DBC" w:rsidRPr="00C80F59" w:rsidRDefault="008B5DBC" w:rsidP="0053649C">
            <w:pPr>
              <w:pStyle w:val="Default"/>
              <w:rPr>
                <w:color w:val="auto"/>
                <w:lang w:val="mk-MK"/>
              </w:rPr>
            </w:pPr>
            <w:r>
              <w:rPr>
                <w:color w:val="auto"/>
                <w:lang w:val="mk-MK"/>
              </w:rPr>
              <w:t>Единици на локална самоуправа ги опфаќаат О</w:t>
            </w:r>
            <w:r w:rsidRPr="00616632">
              <w:rPr>
                <w:color w:val="auto"/>
              </w:rPr>
              <w:t>пштин</w:t>
            </w:r>
            <w:r>
              <w:rPr>
                <w:color w:val="auto"/>
                <w:lang w:val="mk-MK"/>
              </w:rPr>
              <w:t>ите</w:t>
            </w:r>
            <w:r w:rsidRPr="00616632">
              <w:rPr>
                <w:color w:val="auto"/>
              </w:rPr>
              <w:t xml:space="preserve">, </w:t>
            </w:r>
            <w:r>
              <w:rPr>
                <w:color w:val="auto"/>
                <w:lang w:val="mk-MK"/>
              </w:rPr>
              <w:t>О</w:t>
            </w:r>
            <w:r w:rsidRPr="00616632">
              <w:rPr>
                <w:color w:val="auto"/>
              </w:rPr>
              <w:t>пштин</w:t>
            </w:r>
            <w:r>
              <w:rPr>
                <w:color w:val="auto"/>
                <w:lang w:val="mk-MK"/>
              </w:rPr>
              <w:t>ите</w:t>
            </w:r>
            <w:r w:rsidRPr="00616632">
              <w:rPr>
                <w:color w:val="auto"/>
              </w:rPr>
              <w:t xml:space="preserve"> во </w:t>
            </w:r>
            <w:r>
              <w:rPr>
                <w:color w:val="auto"/>
                <w:lang w:val="mk-MK"/>
              </w:rPr>
              <w:t>г</w:t>
            </w:r>
            <w:r w:rsidRPr="00616632">
              <w:rPr>
                <w:color w:val="auto"/>
              </w:rPr>
              <w:t>радот Скопје и</w:t>
            </w:r>
            <w:r>
              <w:rPr>
                <w:color w:val="auto"/>
                <w:lang w:val="mk-MK"/>
              </w:rPr>
              <w:t xml:space="preserve"> Г</w:t>
            </w:r>
            <w:r w:rsidRPr="00616632">
              <w:rPr>
                <w:color w:val="auto"/>
              </w:rPr>
              <w:t>рад Скопје</w:t>
            </w:r>
            <w:r>
              <w:rPr>
                <w:color w:val="auto"/>
                <w:lang w:val="mk-MK"/>
              </w:rPr>
              <w:t>. Настанува забуна.</w:t>
            </w:r>
          </w:p>
        </w:tc>
      </w:tr>
    </w:tbl>
    <w:p w:rsidR="00EE4917" w:rsidRDefault="00EE4917" w:rsidP="00616632">
      <w:pPr>
        <w:pStyle w:val="Default"/>
        <w:rPr>
          <w:color w:val="auto"/>
          <w:lang w:val="mk-MK"/>
        </w:rPr>
      </w:pPr>
    </w:p>
    <w:p w:rsidR="00EE4917" w:rsidRDefault="00EE4917" w:rsidP="00616632">
      <w:pPr>
        <w:pStyle w:val="Default"/>
        <w:rPr>
          <w:color w:val="auto"/>
          <w:lang w:val="mk-MK"/>
        </w:rPr>
      </w:pPr>
    </w:p>
    <w:p w:rsidR="00616632" w:rsidRPr="00616632" w:rsidRDefault="00616632" w:rsidP="00616632">
      <w:pPr>
        <w:pStyle w:val="Default"/>
        <w:rPr>
          <w:color w:val="auto"/>
        </w:rPr>
      </w:pPr>
      <w:r w:rsidRPr="00616632">
        <w:rPr>
          <w:b/>
          <w:bCs/>
          <w:color w:val="auto"/>
        </w:rPr>
        <w:lastRenderedPageBreak/>
        <w:t xml:space="preserve">Член 21 </w:t>
      </w:r>
    </w:p>
    <w:p w:rsidR="00616632" w:rsidRPr="00616632" w:rsidRDefault="00616632" w:rsidP="00616632">
      <w:pPr>
        <w:pStyle w:val="Default"/>
        <w:rPr>
          <w:color w:val="auto"/>
        </w:rPr>
      </w:pPr>
      <w:r w:rsidRPr="00616632">
        <w:rPr>
          <w:b/>
          <w:bCs/>
          <w:color w:val="auto"/>
        </w:rPr>
        <w:t xml:space="preserve">Годишен план за инспекциски надзор во животната средина на единиците на локална самоуправа </w:t>
      </w:r>
    </w:p>
    <w:p w:rsidR="00616632" w:rsidRPr="00616632" w:rsidRDefault="00616632" w:rsidP="00616632">
      <w:pPr>
        <w:pStyle w:val="Default"/>
        <w:rPr>
          <w:color w:val="auto"/>
        </w:rPr>
      </w:pPr>
      <w:r w:rsidRPr="00616632">
        <w:rPr>
          <w:color w:val="auto"/>
        </w:rPr>
        <w:t xml:space="preserve">(6) Инспекторатот доколку смета дека постојат одредени пропусти во годишниот план од ставот (1) на овој член односно дека истиот не е во насока на реализација на Стратегијата од членот 16 и Програмата од членот 17 од овој закон е должен во рок од 15 дена да побара од </w:t>
      </w:r>
      <w:r w:rsidRPr="001A7626">
        <w:rPr>
          <w:color w:val="auto"/>
          <w:highlight w:val="green"/>
        </w:rPr>
        <w:t>општината и градот Скопје</w:t>
      </w:r>
      <w:r w:rsidRPr="00616632">
        <w:rPr>
          <w:color w:val="auto"/>
        </w:rPr>
        <w:t xml:space="preserve"> да го дополнат годишниот план со задолжително укажување на направените пропусти и недостатоците во годишниот план. </w:t>
      </w:r>
    </w:p>
    <w:p w:rsidR="008B5DBC" w:rsidRDefault="008B5DBC" w:rsidP="00616632">
      <w:pPr>
        <w:pStyle w:val="Default"/>
        <w:rPr>
          <w:color w:val="auto"/>
          <w:lang w:val="mk-MK"/>
        </w:rPr>
      </w:pPr>
    </w:p>
    <w:tbl>
      <w:tblPr>
        <w:tblStyle w:val="TableGrid"/>
        <w:tblW w:w="0" w:type="auto"/>
        <w:tblInd w:w="108" w:type="dxa"/>
        <w:tblLook w:val="04A0"/>
      </w:tblPr>
      <w:tblGrid>
        <w:gridCol w:w="3828"/>
        <w:gridCol w:w="5811"/>
      </w:tblGrid>
      <w:tr w:rsidR="008B5DBC" w:rsidTr="0053649C">
        <w:tc>
          <w:tcPr>
            <w:tcW w:w="3828" w:type="dxa"/>
          </w:tcPr>
          <w:p w:rsidR="008B5DBC" w:rsidRPr="00616632" w:rsidRDefault="008B5DBC" w:rsidP="008B5DBC">
            <w:pPr>
              <w:pStyle w:val="Default"/>
              <w:rPr>
                <w:color w:val="auto"/>
                <w:lang w:val="mk-MK"/>
              </w:rPr>
            </w:pPr>
            <w:r>
              <w:rPr>
                <w:color w:val="auto"/>
                <w:lang w:val="mk-MK"/>
              </w:rPr>
              <w:t>Предлог измена</w:t>
            </w:r>
          </w:p>
        </w:tc>
        <w:tc>
          <w:tcPr>
            <w:tcW w:w="5811" w:type="dxa"/>
          </w:tcPr>
          <w:p w:rsidR="008B5DBC" w:rsidRDefault="008B5DBC" w:rsidP="0053649C">
            <w:pPr>
              <w:pStyle w:val="Default"/>
              <w:rPr>
                <w:color w:val="auto"/>
                <w:lang w:val="mk-MK"/>
              </w:rPr>
            </w:pPr>
            <w:r>
              <w:rPr>
                <w:color w:val="auto"/>
                <w:lang w:val="mk-MK"/>
              </w:rPr>
              <w:t>Образложение</w:t>
            </w:r>
          </w:p>
        </w:tc>
      </w:tr>
      <w:tr w:rsidR="008B5DBC" w:rsidTr="0053649C">
        <w:tc>
          <w:tcPr>
            <w:tcW w:w="3828" w:type="dxa"/>
          </w:tcPr>
          <w:p w:rsidR="008B5DBC" w:rsidRPr="00C80F59" w:rsidRDefault="008B5DBC" w:rsidP="008B5DBC">
            <w:pPr>
              <w:pStyle w:val="Default"/>
              <w:rPr>
                <w:color w:val="auto"/>
                <w:lang w:val="mk-MK"/>
              </w:rPr>
            </w:pPr>
            <w:r>
              <w:rPr>
                <w:color w:val="auto"/>
                <w:lang w:val="mk-MK"/>
              </w:rPr>
              <w:t>....</w:t>
            </w:r>
            <w:r w:rsidRPr="00616632">
              <w:rPr>
                <w:color w:val="auto"/>
              </w:rPr>
              <w:t xml:space="preserve">да побара од </w:t>
            </w:r>
            <w:r w:rsidRPr="00C447B6">
              <w:rPr>
                <w:color w:val="auto"/>
              </w:rPr>
              <w:t>општината</w:t>
            </w:r>
            <w:r w:rsidRPr="00C447B6">
              <w:rPr>
                <w:color w:val="auto"/>
                <w:lang w:val="mk-MK"/>
              </w:rPr>
              <w:t xml:space="preserve">, </w:t>
            </w:r>
            <w:r w:rsidRPr="00C447B6">
              <w:rPr>
                <w:color w:val="auto"/>
                <w:u w:val="single"/>
                <w:lang w:val="mk-MK"/>
              </w:rPr>
              <w:t>О</w:t>
            </w:r>
            <w:r w:rsidRPr="00C447B6">
              <w:rPr>
                <w:color w:val="auto"/>
                <w:u w:val="single"/>
              </w:rPr>
              <w:t>пштин</w:t>
            </w:r>
            <w:r w:rsidRPr="00C447B6">
              <w:rPr>
                <w:color w:val="auto"/>
                <w:u w:val="single"/>
                <w:lang w:val="mk-MK"/>
              </w:rPr>
              <w:t>ата</w:t>
            </w:r>
            <w:r w:rsidRPr="00C447B6">
              <w:rPr>
                <w:color w:val="auto"/>
                <w:u w:val="single"/>
              </w:rPr>
              <w:t xml:space="preserve"> во </w:t>
            </w:r>
            <w:r w:rsidRPr="00C447B6">
              <w:rPr>
                <w:color w:val="auto"/>
                <w:u w:val="single"/>
                <w:lang w:val="mk-MK"/>
              </w:rPr>
              <w:t>г</w:t>
            </w:r>
            <w:r w:rsidRPr="00C447B6">
              <w:rPr>
                <w:color w:val="auto"/>
                <w:u w:val="single"/>
              </w:rPr>
              <w:t>радот Скопј</w:t>
            </w:r>
            <w:r w:rsidRPr="00C447B6">
              <w:rPr>
                <w:color w:val="auto"/>
                <w:u w:val="single"/>
                <w:lang w:val="mk-MK"/>
              </w:rPr>
              <w:t>е</w:t>
            </w:r>
            <w:r w:rsidRPr="00C447B6">
              <w:rPr>
                <w:color w:val="auto"/>
                <w:lang w:val="mk-MK"/>
              </w:rPr>
              <w:t xml:space="preserve"> </w:t>
            </w:r>
            <w:r w:rsidRPr="00C447B6">
              <w:rPr>
                <w:color w:val="auto"/>
              </w:rPr>
              <w:t>и градот Скопје да го дополнат годишниот</w:t>
            </w:r>
            <w:r w:rsidRPr="00616632">
              <w:rPr>
                <w:color w:val="auto"/>
              </w:rPr>
              <w:t xml:space="preserve"> план</w:t>
            </w:r>
            <w:r>
              <w:rPr>
                <w:color w:val="auto"/>
                <w:lang w:val="mk-MK"/>
              </w:rPr>
              <w:t>...</w:t>
            </w:r>
          </w:p>
        </w:tc>
        <w:tc>
          <w:tcPr>
            <w:tcW w:w="5811" w:type="dxa"/>
          </w:tcPr>
          <w:p w:rsidR="008B5DBC" w:rsidRPr="00C80F59" w:rsidRDefault="008B5DBC" w:rsidP="008B5DBC">
            <w:pPr>
              <w:pStyle w:val="Default"/>
              <w:rPr>
                <w:color w:val="auto"/>
                <w:lang w:val="mk-MK"/>
              </w:rPr>
            </w:pPr>
            <w:r>
              <w:rPr>
                <w:color w:val="auto"/>
                <w:lang w:val="mk-MK"/>
              </w:rPr>
              <w:t>Општините во Град Скопје мора да се спомнат дека ја имаат истава обврска, во спротивно може да се случи Град Скопје да неможе да го Годишниот план, или да остане без нивните планови.</w:t>
            </w:r>
          </w:p>
        </w:tc>
      </w:tr>
    </w:tbl>
    <w:p w:rsidR="008B5DBC" w:rsidRDefault="008B5DBC" w:rsidP="00616632">
      <w:pPr>
        <w:pStyle w:val="Default"/>
        <w:rPr>
          <w:color w:val="auto"/>
          <w:lang w:val="mk-MK"/>
        </w:rPr>
      </w:pPr>
    </w:p>
    <w:p w:rsidR="008B5DBC" w:rsidRDefault="008B5DBC" w:rsidP="00616632">
      <w:pPr>
        <w:pStyle w:val="Default"/>
        <w:rPr>
          <w:color w:val="auto"/>
          <w:lang w:val="mk-MK"/>
        </w:rPr>
      </w:pPr>
    </w:p>
    <w:p w:rsidR="008B5DBC" w:rsidRDefault="008B5DBC" w:rsidP="00616632">
      <w:pPr>
        <w:pStyle w:val="Default"/>
        <w:rPr>
          <w:color w:val="auto"/>
          <w:lang w:val="mk-MK"/>
        </w:rPr>
      </w:pPr>
    </w:p>
    <w:p w:rsidR="00616632" w:rsidRPr="00616632" w:rsidRDefault="00616632" w:rsidP="00616632">
      <w:pPr>
        <w:pStyle w:val="Default"/>
        <w:rPr>
          <w:color w:val="auto"/>
        </w:rPr>
      </w:pPr>
      <w:r w:rsidRPr="00616632">
        <w:rPr>
          <w:b/>
          <w:bCs/>
          <w:color w:val="auto"/>
        </w:rPr>
        <w:t xml:space="preserve">Член 24 </w:t>
      </w:r>
    </w:p>
    <w:p w:rsidR="00616632" w:rsidRPr="00616632" w:rsidRDefault="00616632" w:rsidP="00616632">
      <w:pPr>
        <w:pStyle w:val="Default"/>
        <w:rPr>
          <w:color w:val="auto"/>
        </w:rPr>
      </w:pPr>
      <w:r w:rsidRPr="00616632">
        <w:rPr>
          <w:b/>
          <w:bCs/>
          <w:color w:val="auto"/>
        </w:rPr>
        <w:t xml:space="preserve">Видови на инспекциски надзор во животната средина </w:t>
      </w:r>
    </w:p>
    <w:p w:rsidR="00616632" w:rsidRDefault="00616632" w:rsidP="00616632">
      <w:pPr>
        <w:pStyle w:val="Default"/>
        <w:rPr>
          <w:color w:val="auto"/>
          <w:lang w:val="mk-MK"/>
        </w:rPr>
      </w:pPr>
      <w:r w:rsidRPr="00616632">
        <w:rPr>
          <w:color w:val="auto"/>
        </w:rPr>
        <w:t xml:space="preserve">(2) Инспекцискиот надзор </w:t>
      </w:r>
      <w:r w:rsidRPr="001A7626">
        <w:rPr>
          <w:color w:val="auto"/>
          <w:highlight w:val="green"/>
        </w:rPr>
        <w:t>во животната средина се спроведува како најавен или ненајавен инспекциски надзор.</w:t>
      </w:r>
      <w:r w:rsidRPr="00616632">
        <w:rPr>
          <w:color w:val="auto"/>
        </w:rPr>
        <w:t xml:space="preserve"> </w:t>
      </w:r>
    </w:p>
    <w:p w:rsidR="00D80BC2" w:rsidRDefault="00D80BC2" w:rsidP="00616632">
      <w:pPr>
        <w:pStyle w:val="Default"/>
        <w:rPr>
          <w:color w:val="auto"/>
          <w:lang w:val="mk-MK"/>
        </w:rPr>
      </w:pPr>
    </w:p>
    <w:tbl>
      <w:tblPr>
        <w:tblStyle w:val="TableGrid"/>
        <w:tblW w:w="0" w:type="auto"/>
        <w:tblInd w:w="108" w:type="dxa"/>
        <w:tblLook w:val="04A0"/>
      </w:tblPr>
      <w:tblGrid>
        <w:gridCol w:w="3828"/>
        <w:gridCol w:w="5811"/>
      </w:tblGrid>
      <w:tr w:rsidR="00D80BC2" w:rsidTr="0053649C">
        <w:tc>
          <w:tcPr>
            <w:tcW w:w="3828" w:type="dxa"/>
          </w:tcPr>
          <w:p w:rsidR="00D80BC2" w:rsidRPr="00616632" w:rsidRDefault="00D80BC2" w:rsidP="0053649C">
            <w:pPr>
              <w:pStyle w:val="Default"/>
              <w:rPr>
                <w:color w:val="auto"/>
                <w:lang w:val="mk-MK"/>
              </w:rPr>
            </w:pPr>
            <w:r>
              <w:rPr>
                <w:color w:val="auto"/>
                <w:lang w:val="mk-MK"/>
              </w:rPr>
              <w:t>Предлог измена</w:t>
            </w:r>
          </w:p>
        </w:tc>
        <w:tc>
          <w:tcPr>
            <w:tcW w:w="5811" w:type="dxa"/>
          </w:tcPr>
          <w:p w:rsidR="00D80BC2" w:rsidRDefault="00D80BC2" w:rsidP="0053649C">
            <w:pPr>
              <w:pStyle w:val="Default"/>
              <w:rPr>
                <w:color w:val="auto"/>
                <w:lang w:val="mk-MK"/>
              </w:rPr>
            </w:pPr>
            <w:r>
              <w:rPr>
                <w:color w:val="auto"/>
                <w:lang w:val="mk-MK"/>
              </w:rPr>
              <w:t>Образложение</w:t>
            </w:r>
          </w:p>
        </w:tc>
      </w:tr>
      <w:tr w:rsidR="00D80BC2" w:rsidTr="0053649C">
        <w:tc>
          <w:tcPr>
            <w:tcW w:w="3828" w:type="dxa"/>
          </w:tcPr>
          <w:p w:rsidR="00D80BC2" w:rsidRPr="00C80F59" w:rsidRDefault="00D80BC2" w:rsidP="00D80BC2">
            <w:pPr>
              <w:pStyle w:val="Default"/>
              <w:rPr>
                <w:color w:val="auto"/>
                <w:lang w:val="mk-MK"/>
              </w:rPr>
            </w:pPr>
            <w:r w:rsidRPr="00616632">
              <w:rPr>
                <w:color w:val="auto"/>
              </w:rPr>
              <w:t xml:space="preserve">(2) Инспекцискиот надзор </w:t>
            </w:r>
            <w:r>
              <w:rPr>
                <w:color w:val="auto"/>
                <w:lang w:val="mk-MK"/>
              </w:rPr>
              <w:t xml:space="preserve">од став (1) може да биде </w:t>
            </w:r>
            <w:r w:rsidRPr="00616632">
              <w:rPr>
                <w:color w:val="auto"/>
              </w:rPr>
              <w:t xml:space="preserve">најавен или ненајавен. </w:t>
            </w:r>
          </w:p>
        </w:tc>
        <w:tc>
          <w:tcPr>
            <w:tcW w:w="5811" w:type="dxa"/>
          </w:tcPr>
          <w:p w:rsidR="00D80BC2" w:rsidRPr="00C80F59" w:rsidRDefault="00D80BC2" w:rsidP="00D80BC2">
            <w:pPr>
              <w:pStyle w:val="Default"/>
              <w:rPr>
                <w:color w:val="auto"/>
                <w:lang w:val="mk-MK"/>
              </w:rPr>
            </w:pPr>
            <w:r>
              <w:rPr>
                <w:color w:val="auto"/>
                <w:lang w:val="mk-MK"/>
              </w:rPr>
              <w:t>Формулацијата –се спроведува- прави забуна во поимање на видовите на надзор од став (1). Најавен или ненајавен не е вид на надзор, туку е начин на спроведување на редовниот / вонредниот / контролниот надзор.</w:t>
            </w:r>
          </w:p>
        </w:tc>
      </w:tr>
    </w:tbl>
    <w:p w:rsidR="00D80BC2" w:rsidRPr="00D80BC2" w:rsidRDefault="00D80BC2" w:rsidP="00616632">
      <w:pPr>
        <w:pStyle w:val="Default"/>
        <w:rPr>
          <w:color w:val="auto"/>
          <w:lang w:val="mk-MK"/>
        </w:rPr>
      </w:pPr>
    </w:p>
    <w:p w:rsidR="00D80BC2" w:rsidRDefault="00D80BC2" w:rsidP="00616632">
      <w:pPr>
        <w:pStyle w:val="Default"/>
        <w:rPr>
          <w:b/>
          <w:bCs/>
          <w:color w:val="auto"/>
          <w:lang w:val="mk-MK"/>
        </w:rPr>
      </w:pPr>
    </w:p>
    <w:p w:rsidR="00D80BC2" w:rsidRDefault="00D80BC2" w:rsidP="00616632">
      <w:pPr>
        <w:pStyle w:val="Default"/>
        <w:rPr>
          <w:b/>
          <w:bCs/>
          <w:color w:val="auto"/>
          <w:lang w:val="mk-MK"/>
        </w:rPr>
      </w:pPr>
    </w:p>
    <w:p w:rsidR="00616632" w:rsidRPr="00616632" w:rsidRDefault="00616632" w:rsidP="00616632">
      <w:pPr>
        <w:pStyle w:val="Default"/>
        <w:rPr>
          <w:color w:val="auto"/>
        </w:rPr>
      </w:pPr>
      <w:r w:rsidRPr="00616632">
        <w:rPr>
          <w:b/>
          <w:bCs/>
          <w:color w:val="auto"/>
        </w:rPr>
        <w:t xml:space="preserve">Член 26 </w:t>
      </w:r>
    </w:p>
    <w:p w:rsidR="00616632" w:rsidRPr="00616632" w:rsidRDefault="00616632" w:rsidP="00616632">
      <w:pPr>
        <w:pStyle w:val="Default"/>
        <w:rPr>
          <w:color w:val="auto"/>
        </w:rPr>
      </w:pPr>
      <w:r w:rsidRPr="00616632">
        <w:rPr>
          <w:b/>
          <w:bCs/>
          <w:color w:val="auto"/>
        </w:rPr>
        <w:t xml:space="preserve">Вонреден инспекциски надзор </w:t>
      </w:r>
    </w:p>
    <w:p w:rsidR="00616632" w:rsidRPr="00616632" w:rsidRDefault="00616632" w:rsidP="00616632">
      <w:pPr>
        <w:pStyle w:val="Default"/>
        <w:rPr>
          <w:color w:val="auto"/>
        </w:rPr>
      </w:pPr>
      <w:r w:rsidRPr="00616632">
        <w:rPr>
          <w:color w:val="auto"/>
        </w:rPr>
        <w:t>(1) Вонреден</w:t>
      </w:r>
      <w:r w:rsidR="00C86B22">
        <w:rPr>
          <w:color w:val="auto"/>
          <w:lang w:val="mk-MK"/>
        </w:rPr>
        <w:t>...</w:t>
      </w:r>
      <w:r w:rsidRPr="00616632">
        <w:rPr>
          <w:color w:val="auto"/>
        </w:rPr>
        <w:t xml:space="preserve">: </w:t>
      </w:r>
    </w:p>
    <w:p w:rsidR="00616632" w:rsidRPr="00616632" w:rsidRDefault="00616632" w:rsidP="00616632">
      <w:pPr>
        <w:pStyle w:val="Default"/>
        <w:rPr>
          <w:color w:val="auto"/>
        </w:rPr>
      </w:pPr>
      <w:r w:rsidRPr="00616632">
        <w:rPr>
          <w:color w:val="auto"/>
        </w:rPr>
        <w:t xml:space="preserve">- настанала </w:t>
      </w:r>
      <w:r w:rsidRPr="00A57178">
        <w:rPr>
          <w:color w:val="auto"/>
          <w:highlight w:val="green"/>
        </w:rPr>
        <w:t>или кога постои</w:t>
      </w:r>
      <w:r w:rsidRPr="00616632">
        <w:rPr>
          <w:color w:val="auto"/>
        </w:rPr>
        <w:t xml:space="preserve"> опасност од хаварија или инцидент </w:t>
      </w:r>
      <w:r w:rsidRPr="00A57178">
        <w:rPr>
          <w:color w:val="auto"/>
          <w:highlight w:val="green"/>
        </w:rPr>
        <w:t>која може да</w:t>
      </w:r>
      <w:r w:rsidRPr="00616632">
        <w:rPr>
          <w:color w:val="auto"/>
        </w:rPr>
        <w:t xml:space="preserve"> има </w:t>
      </w:r>
      <w:r w:rsidRPr="00A57178">
        <w:rPr>
          <w:color w:val="auto"/>
          <w:highlight w:val="green"/>
        </w:rPr>
        <w:t>значително влијание</w:t>
      </w:r>
      <w:r w:rsidRPr="00616632">
        <w:rPr>
          <w:color w:val="auto"/>
        </w:rPr>
        <w:t xml:space="preserve"> врз животната средина и здравјето на луѓето; </w:t>
      </w:r>
    </w:p>
    <w:p w:rsidR="00D80BC2" w:rsidRDefault="00D80BC2" w:rsidP="00616632">
      <w:pPr>
        <w:pStyle w:val="Default"/>
        <w:rPr>
          <w:color w:val="auto"/>
          <w:lang w:val="mk-MK"/>
        </w:rPr>
      </w:pPr>
    </w:p>
    <w:p w:rsidR="00D80BC2" w:rsidRDefault="00D80BC2" w:rsidP="00616632">
      <w:pPr>
        <w:pStyle w:val="Default"/>
        <w:rPr>
          <w:color w:val="auto"/>
          <w:lang w:val="mk-MK"/>
        </w:rPr>
      </w:pPr>
    </w:p>
    <w:tbl>
      <w:tblPr>
        <w:tblStyle w:val="TableGrid"/>
        <w:tblW w:w="0" w:type="auto"/>
        <w:tblInd w:w="108" w:type="dxa"/>
        <w:tblLook w:val="04A0"/>
      </w:tblPr>
      <w:tblGrid>
        <w:gridCol w:w="3828"/>
        <w:gridCol w:w="5811"/>
      </w:tblGrid>
      <w:tr w:rsidR="00D80BC2" w:rsidTr="0053649C">
        <w:tc>
          <w:tcPr>
            <w:tcW w:w="3828" w:type="dxa"/>
          </w:tcPr>
          <w:p w:rsidR="00D80BC2" w:rsidRPr="00616632" w:rsidRDefault="00D80BC2" w:rsidP="0053649C">
            <w:pPr>
              <w:pStyle w:val="Default"/>
              <w:rPr>
                <w:color w:val="auto"/>
                <w:lang w:val="mk-MK"/>
              </w:rPr>
            </w:pPr>
            <w:r>
              <w:rPr>
                <w:color w:val="auto"/>
                <w:lang w:val="mk-MK"/>
              </w:rPr>
              <w:t>Предлог измена</w:t>
            </w:r>
          </w:p>
        </w:tc>
        <w:tc>
          <w:tcPr>
            <w:tcW w:w="5811" w:type="dxa"/>
          </w:tcPr>
          <w:p w:rsidR="00D80BC2" w:rsidRDefault="00D80BC2" w:rsidP="0053649C">
            <w:pPr>
              <w:pStyle w:val="Default"/>
              <w:rPr>
                <w:color w:val="auto"/>
                <w:lang w:val="mk-MK"/>
              </w:rPr>
            </w:pPr>
            <w:r>
              <w:rPr>
                <w:color w:val="auto"/>
                <w:lang w:val="mk-MK"/>
              </w:rPr>
              <w:t>Образложение</w:t>
            </w:r>
          </w:p>
        </w:tc>
      </w:tr>
      <w:tr w:rsidR="00D80BC2" w:rsidTr="0053649C">
        <w:tc>
          <w:tcPr>
            <w:tcW w:w="3828" w:type="dxa"/>
          </w:tcPr>
          <w:p w:rsidR="00D80BC2" w:rsidRPr="00616632" w:rsidRDefault="00D80BC2" w:rsidP="00D80BC2">
            <w:pPr>
              <w:pStyle w:val="Default"/>
              <w:rPr>
                <w:color w:val="auto"/>
              </w:rPr>
            </w:pPr>
            <w:r w:rsidRPr="00616632">
              <w:rPr>
                <w:color w:val="auto"/>
              </w:rPr>
              <w:t>- настанала</w:t>
            </w:r>
            <w:r>
              <w:rPr>
                <w:color w:val="auto"/>
                <w:lang w:val="mk-MK"/>
              </w:rPr>
              <w:t>,</w:t>
            </w:r>
            <w:r w:rsidRPr="00616632">
              <w:rPr>
                <w:color w:val="auto"/>
              </w:rPr>
              <w:t xml:space="preserve"> или постои опасност од хаварија</w:t>
            </w:r>
            <w:r>
              <w:rPr>
                <w:color w:val="auto"/>
                <w:lang w:val="mk-MK"/>
              </w:rPr>
              <w:t>,</w:t>
            </w:r>
            <w:r w:rsidRPr="00616632">
              <w:rPr>
                <w:color w:val="auto"/>
              </w:rPr>
              <w:t xml:space="preserve"> или инцидент</w:t>
            </w:r>
            <w:r>
              <w:rPr>
                <w:color w:val="auto"/>
                <w:lang w:val="mk-MK"/>
              </w:rPr>
              <w:t>, што</w:t>
            </w:r>
            <w:r w:rsidRPr="00616632">
              <w:rPr>
                <w:color w:val="auto"/>
              </w:rPr>
              <w:t xml:space="preserve"> може да има </w:t>
            </w:r>
            <w:r w:rsidRPr="00D80BC2">
              <w:rPr>
                <w:color w:val="auto"/>
              </w:rPr>
              <w:t>влијание</w:t>
            </w:r>
            <w:r w:rsidRPr="00616632">
              <w:rPr>
                <w:color w:val="auto"/>
              </w:rPr>
              <w:t xml:space="preserve"> врз животната средина и здравјето на луѓето; </w:t>
            </w:r>
          </w:p>
          <w:p w:rsidR="00D80BC2" w:rsidRPr="00C80F59" w:rsidRDefault="00D80BC2" w:rsidP="0053649C">
            <w:pPr>
              <w:pStyle w:val="Default"/>
              <w:rPr>
                <w:color w:val="auto"/>
                <w:lang w:val="mk-MK"/>
              </w:rPr>
            </w:pPr>
          </w:p>
        </w:tc>
        <w:tc>
          <w:tcPr>
            <w:tcW w:w="5811" w:type="dxa"/>
          </w:tcPr>
          <w:p w:rsidR="00D80BC2" w:rsidRDefault="00D80BC2" w:rsidP="00D80BC2">
            <w:pPr>
              <w:pStyle w:val="Default"/>
              <w:rPr>
                <w:color w:val="auto"/>
                <w:lang w:val="mk-MK"/>
              </w:rPr>
            </w:pPr>
            <w:r>
              <w:rPr>
                <w:color w:val="auto"/>
                <w:lang w:val="mk-MK"/>
              </w:rPr>
              <w:t>Со поимот –значително- се амнестираат сите помали хаварии од средно и ниско ниво. Секоја хаварија има некакво влијание врз животната средина и потребно е за секоја да се реагира.</w:t>
            </w:r>
          </w:p>
          <w:p w:rsidR="00D80BC2" w:rsidRDefault="00D80BC2" w:rsidP="00D80BC2">
            <w:pPr>
              <w:pStyle w:val="Default"/>
              <w:rPr>
                <w:color w:val="auto"/>
                <w:lang w:val="mk-MK"/>
              </w:rPr>
            </w:pPr>
            <w:r>
              <w:rPr>
                <w:color w:val="auto"/>
                <w:lang w:val="mk-MK"/>
              </w:rPr>
              <w:t xml:space="preserve">Воедно треба јасна дефиниција за незначително и значително, што често е под субјективно влијание на тој што пријавува и тој што инспекторира. </w:t>
            </w:r>
          </w:p>
          <w:p w:rsidR="00D80BC2" w:rsidRPr="00C80F59" w:rsidRDefault="00D80BC2" w:rsidP="00D80BC2">
            <w:pPr>
              <w:pStyle w:val="Default"/>
              <w:rPr>
                <w:color w:val="auto"/>
                <w:lang w:val="mk-MK"/>
              </w:rPr>
            </w:pPr>
            <w:r>
              <w:rPr>
                <w:color w:val="auto"/>
                <w:lang w:val="mk-MK"/>
              </w:rPr>
              <w:t>Предлозите кога и која се вишок зборови во реченица</w:t>
            </w:r>
            <w:r w:rsidR="00E2314B">
              <w:rPr>
                <w:color w:val="auto"/>
                <w:lang w:val="mk-MK"/>
              </w:rPr>
              <w:t>та.</w:t>
            </w:r>
          </w:p>
        </w:tc>
      </w:tr>
    </w:tbl>
    <w:p w:rsidR="00D80BC2" w:rsidRDefault="00D80BC2" w:rsidP="00616632">
      <w:pPr>
        <w:pStyle w:val="Default"/>
        <w:rPr>
          <w:color w:val="auto"/>
          <w:lang w:val="mk-MK"/>
        </w:rPr>
      </w:pPr>
    </w:p>
    <w:p w:rsidR="00D80BC2" w:rsidRDefault="00D80BC2" w:rsidP="00616632">
      <w:pPr>
        <w:pStyle w:val="Default"/>
        <w:rPr>
          <w:color w:val="auto"/>
          <w:lang w:val="mk-MK"/>
        </w:rPr>
      </w:pPr>
    </w:p>
    <w:p w:rsidR="00616632" w:rsidRPr="00616632" w:rsidRDefault="00616632" w:rsidP="00616632">
      <w:pPr>
        <w:pStyle w:val="Default"/>
        <w:rPr>
          <w:color w:val="auto"/>
        </w:rPr>
      </w:pPr>
      <w:r w:rsidRPr="00616632">
        <w:rPr>
          <w:b/>
          <w:bCs/>
          <w:color w:val="auto"/>
        </w:rPr>
        <w:lastRenderedPageBreak/>
        <w:t xml:space="preserve">Член 28 </w:t>
      </w:r>
    </w:p>
    <w:p w:rsidR="00616632" w:rsidRPr="00616632" w:rsidRDefault="00616632" w:rsidP="00616632">
      <w:pPr>
        <w:pStyle w:val="Default"/>
        <w:rPr>
          <w:color w:val="auto"/>
        </w:rPr>
      </w:pPr>
      <w:r w:rsidRPr="00616632">
        <w:rPr>
          <w:b/>
          <w:bCs/>
          <w:color w:val="auto"/>
        </w:rPr>
        <w:t xml:space="preserve">Најавен и ненајавен инспекциски надзор </w:t>
      </w:r>
    </w:p>
    <w:p w:rsidR="00616632" w:rsidRPr="00616632" w:rsidRDefault="00616632" w:rsidP="00616632">
      <w:pPr>
        <w:pStyle w:val="Default"/>
        <w:rPr>
          <w:color w:val="auto"/>
        </w:rPr>
      </w:pPr>
      <w:r w:rsidRPr="00616632">
        <w:rPr>
          <w:color w:val="auto"/>
        </w:rPr>
        <w:t xml:space="preserve">(1) Најавен инспекциски надзор е надзорот кој се спроведува по претходна најава во </w:t>
      </w:r>
      <w:r w:rsidRPr="00A57178">
        <w:rPr>
          <w:color w:val="auto"/>
          <w:highlight w:val="green"/>
        </w:rPr>
        <w:t>писмена или електронска форма</w:t>
      </w:r>
      <w:r w:rsidRPr="00616632">
        <w:rPr>
          <w:color w:val="auto"/>
        </w:rPr>
        <w:t xml:space="preserve"> која се испраќа до субјектот на надзор во која е определено времето, целта и обемот на надзорот. </w:t>
      </w:r>
    </w:p>
    <w:p w:rsidR="00E2314B" w:rsidRDefault="00E2314B" w:rsidP="00616632">
      <w:pPr>
        <w:pStyle w:val="Default"/>
        <w:rPr>
          <w:color w:val="auto"/>
          <w:lang w:val="mk-MK"/>
        </w:rPr>
      </w:pPr>
    </w:p>
    <w:tbl>
      <w:tblPr>
        <w:tblStyle w:val="TableGrid"/>
        <w:tblW w:w="0" w:type="auto"/>
        <w:tblInd w:w="108" w:type="dxa"/>
        <w:tblLook w:val="04A0"/>
      </w:tblPr>
      <w:tblGrid>
        <w:gridCol w:w="3828"/>
        <w:gridCol w:w="5811"/>
      </w:tblGrid>
      <w:tr w:rsidR="00E2314B" w:rsidTr="0053649C">
        <w:tc>
          <w:tcPr>
            <w:tcW w:w="3828" w:type="dxa"/>
          </w:tcPr>
          <w:p w:rsidR="00E2314B" w:rsidRPr="00616632" w:rsidRDefault="00E2314B" w:rsidP="0053649C">
            <w:pPr>
              <w:pStyle w:val="Default"/>
              <w:rPr>
                <w:color w:val="auto"/>
                <w:lang w:val="mk-MK"/>
              </w:rPr>
            </w:pPr>
            <w:r>
              <w:rPr>
                <w:color w:val="auto"/>
                <w:lang w:val="mk-MK"/>
              </w:rPr>
              <w:t>Предлог дополнување</w:t>
            </w:r>
          </w:p>
        </w:tc>
        <w:tc>
          <w:tcPr>
            <w:tcW w:w="5811" w:type="dxa"/>
          </w:tcPr>
          <w:p w:rsidR="00E2314B" w:rsidRDefault="00E2314B" w:rsidP="0053649C">
            <w:pPr>
              <w:pStyle w:val="Default"/>
              <w:rPr>
                <w:color w:val="auto"/>
                <w:lang w:val="mk-MK"/>
              </w:rPr>
            </w:pPr>
            <w:r>
              <w:rPr>
                <w:color w:val="auto"/>
                <w:lang w:val="mk-MK"/>
              </w:rPr>
              <w:t>Образложение</w:t>
            </w:r>
          </w:p>
        </w:tc>
      </w:tr>
      <w:tr w:rsidR="00E2314B" w:rsidTr="0053649C">
        <w:tc>
          <w:tcPr>
            <w:tcW w:w="3828" w:type="dxa"/>
          </w:tcPr>
          <w:p w:rsidR="00E2314B" w:rsidRPr="00E2314B" w:rsidRDefault="00E2314B" w:rsidP="00E2314B">
            <w:pPr>
              <w:pStyle w:val="Default"/>
              <w:rPr>
                <w:color w:val="auto"/>
                <w:lang w:val="mk-MK"/>
              </w:rPr>
            </w:pPr>
            <w:r w:rsidRPr="00616632">
              <w:rPr>
                <w:color w:val="auto"/>
              </w:rPr>
              <w:t>(1) Најавен инспекциски надзор е надзорот кој</w:t>
            </w:r>
            <w:r>
              <w:rPr>
                <w:color w:val="auto"/>
                <w:lang w:val="mk-MK"/>
              </w:rPr>
              <w:t>што</w:t>
            </w:r>
            <w:r w:rsidRPr="00616632">
              <w:rPr>
                <w:color w:val="auto"/>
              </w:rPr>
              <w:t xml:space="preserve"> се спроведува по претходна </w:t>
            </w:r>
            <w:r w:rsidRPr="00E2314B">
              <w:rPr>
                <w:color w:val="auto"/>
              </w:rPr>
              <w:t xml:space="preserve">усна, или писмена </w:t>
            </w:r>
            <w:r w:rsidRPr="00616632">
              <w:rPr>
                <w:color w:val="auto"/>
              </w:rPr>
              <w:t>најава</w:t>
            </w:r>
            <w:r w:rsidRPr="00E2314B">
              <w:rPr>
                <w:color w:val="auto"/>
              </w:rPr>
              <w:t xml:space="preserve">, </w:t>
            </w:r>
            <w:r w:rsidRPr="00616632">
              <w:rPr>
                <w:color w:val="auto"/>
              </w:rPr>
              <w:t>испра</w:t>
            </w:r>
            <w:r w:rsidRPr="00E2314B">
              <w:rPr>
                <w:color w:val="auto"/>
              </w:rPr>
              <w:t xml:space="preserve">тена </w:t>
            </w:r>
            <w:r w:rsidRPr="00616632">
              <w:rPr>
                <w:color w:val="auto"/>
              </w:rPr>
              <w:t xml:space="preserve">до субјектот на надзор </w:t>
            </w:r>
            <w:r w:rsidRPr="00E2314B">
              <w:rPr>
                <w:color w:val="auto"/>
              </w:rPr>
              <w:t xml:space="preserve">по физички или електронски пат, </w:t>
            </w:r>
            <w:r>
              <w:rPr>
                <w:color w:val="auto"/>
                <w:lang w:val="mk-MK"/>
              </w:rPr>
              <w:t xml:space="preserve">во формат </w:t>
            </w:r>
            <w:r w:rsidRPr="00E2314B">
              <w:rPr>
                <w:color w:val="auto"/>
              </w:rPr>
              <w:t xml:space="preserve">со јасно </w:t>
            </w:r>
            <w:r w:rsidRPr="00616632">
              <w:rPr>
                <w:color w:val="auto"/>
              </w:rPr>
              <w:t>определено време</w:t>
            </w:r>
            <w:r w:rsidRPr="00E2314B">
              <w:rPr>
                <w:color w:val="auto"/>
              </w:rPr>
              <w:t>, место</w:t>
            </w:r>
            <w:r>
              <w:rPr>
                <w:color w:val="auto"/>
              </w:rPr>
              <w:t xml:space="preserve">, цел и обем на надзорот. </w:t>
            </w:r>
          </w:p>
        </w:tc>
        <w:tc>
          <w:tcPr>
            <w:tcW w:w="5811" w:type="dxa"/>
          </w:tcPr>
          <w:p w:rsidR="00E2314B" w:rsidRDefault="00E2314B" w:rsidP="0053649C">
            <w:pPr>
              <w:pStyle w:val="Default"/>
              <w:rPr>
                <w:color w:val="auto"/>
                <w:lang w:val="mk-MK"/>
              </w:rPr>
            </w:pPr>
            <w:r>
              <w:rPr>
                <w:color w:val="auto"/>
                <w:lang w:val="mk-MK"/>
              </w:rPr>
              <w:t>- полесно е да се најави надзор по телефон, или лично да се отиде да се разговара усно, особено што во општините кадешто субјектот е на 2 километри од општината, се чека пошта 2 недели.</w:t>
            </w:r>
          </w:p>
          <w:p w:rsidR="00E2314B" w:rsidRDefault="00E2314B" w:rsidP="0053649C">
            <w:pPr>
              <w:pStyle w:val="Default"/>
              <w:rPr>
                <w:color w:val="auto"/>
                <w:lang w:val="mk-MK"/>
              </w:rPr>
            </w:pPr>
            <w:r>
              <w:rPr>
                <w:color w:val="auto"/>
                <w:lang w:val="mk-MK"/>
              </w:rPr>
              <w:t xml:space="preserve">- полесно е и електронски да се најави. </w:t>
            </w:r>
          </w:p>
          <w:p w:rsidR="00E2314B" w:rsidRPr="00C80F59" w:rsidRDefault="00E2314B" w:rsidP="00E2314B">
            <w:pPr>
              <w:pStyle w:val="Default"/>
              <w:rPr>
                <w:color w:val="auto"/>
                <w:lang w:val="mk-MK"/>
              </w:rPr>
            </w:pPr>
            <w:r>
              <w:rPr>
                <w:color w:val="auto"/>
                <w:lang w:val="mk-MK"/>
              </w:rPr>
              <w:t>- писмените најави го успоруваат текот на надзорот, на локално ниво.</w:t>
            </w:r>
          </w:p>
        </w:tc>
      </w:tr>
    </w:tbl>
    <w:p w:rsidR="00E2314B" w:rsidRDefault="00E2314B" w:rsidP="00616632">
      <w:pPr>
        <w:pStyle w:val="Default"/>
        <w:rPr>
          <w:color w:val="auto"/>
          <w:lang w:val="mk-MK"/>
        </w:rPr>
      </w:pPr>
    </w:p>
    <w:p w:rsidR="00E2314B" w:rsidRDefault="00E2314B" w:rsidP="00616632">
      <w:pPr>
        <w:pStyle w:val="Default"/>
        <w:rPr>
          <w:color w:val="auto"/>
          <w:lang w:val="mk-MK"/>
        </w:rPr>
      </w:pPr>
    </w:p>
    <w:p w:rsidR="00E2314B" w:rsidRDefault="00E2314B" w:rsidP="00616632">
      <w:pPr>
        <w:pStyle w:val="Default"/>
        <w:rPr>
          <w:b/>
          <w:bCs/>
          <w:color w:val="auto"/>
          <w:lang w:val="mk-MK"/>
        </w:rPr>
      </w:pPr>
    </w:p>
    <w:p w:rsidR="00616632" w:rsidRPr="00616632" w:rsidRDefault="00616632" w:rsidP="00616632">
      <w:pPr>
        <w:pStyle w:val="Default"/>
        <w:rPr>
          <w:color w:val="auto"/>
        </w:rPr>
      </w:pPr>
      <w:r w:rsidRPr="00616632">
        <w:rPr>
          <w:b/>
          <w:bCs/>
          <w:color w:val="auto"/>
        </w:rPr>
        <w:t xml:space="preserve">Член 29 </w:t>
      </w:r>
    </w:p>
    <w:p w:rsidR="00616632" w:rsidRPr="00616632" w:rsidRDefault="00616632" w:rsidP="00616632">
      <w:pPr>
        <w:pStyle w:val="Default"/>
        <w:rPr>
          <w:color w:val="auto"/>
        </w:rPr>
      </w:pPr>
      <w:r w:rsidRPr="00616632">
        <w:rPr>
          <w:b/>
          <w:bCs/>
          <w:color w:val="auto"/>
        </w:rPr>
        <w:t xml:space="preserve">Посебни услови за работа на инспекторите </w:t>
      </w:r>
    </w:p>
    <w:p w:rsidR="00616632" w:rsidRPr="00616632" w:rsidRDefault="00616632" w:rsidP="00616632">
      <w:pPr>
        <w:pStyle w:val="Default"/>
        <w:rPr>
          <w:color w:val="auto"/>
        </w:rPr>
      </w:pPr>
      <w:r w:rsidRPr="00616632">
        <w:rPr>
          <w:color w:val="auto"/>
        </w:rPr>
        <w:t xml:space="preserve">(1) За вршење на инспекциски надзор во животната средина, покрај општите услови за работа утврдени во прописите за работни и административни односи, на инспекторите треба да им се обезбедат и посебни услови за работа со кој ќе се гарантира соодветен степен на заштита и тоа: </w:t>
      </w:r>
    </w:p>
    <w:p w:rsidR="00616632" w:rsidRPr="00616632" w:rsidRDefault="00616632" w:rsidP="00616632">
      <w:pPr>
        <w:pStyle w:val="Default"/>
        <w:rPr>
          <w:color w:val="auto"/>
        </w:rPr>
      </w:pPr>
      <w:r w:rsidRPr="00616632">
        <w:rPr>
          <w:color w:val="auto"/>
        </w:rPr>
        <w:t xml:space="preserve">- обезбедување на </w:t>
      </w:r>
      <w:r w:rsidRPr="00A57178">
        <w:rPr>
          <w:color w:val="auto"/>
          <w:highlight w:val="green"/>
        </w:rPr>
        <w:t>соодветна опрема и средства за</w:t>
      </w:r>
      <w:r w:rsidRPr="00616632">
        <w:rPr>
          <w:color w:val="auto"/>
        </w:rPr>
        <w:t xml:space="preserve"> вршење на инспекциски надзор согласно видот на надзорот; </w:t>
      </w:r>
    </w:p>
    <w:p w:rsidR="00E2314B" w:rsidRDefault="00E2314B" w:rsidP="00616632">
      <w:pPr>
        <w:pStyle w:val="Default"/>
        <w:rPr>
          <w:b/>
          <w:bCs/>
          <w:color w:val="auto"/>
          <w:lang w:val="mk-MK"/>
        </w:rPr>
      </w:pPr>
    </w:p>
    <w:tbl>
      <w:tblPr>
        <w:tblStyle w:val="TableGrid"/>
        <w:tblW w:w="0" w:type="auto"/>
        <w:tblInd w:w="108" w:type="dxa"/>
        <w:tblLook w:val="04A0"/>
      </w:tblPr>
      <w:tblGrid>
        <w:gridCol w:w="3828"/>
        <w:gridCol w:w="5811"/>
      </w:tblGrid>
      <w:tr w:rsidR="00E2314B" w:rsidTr="0053649C">
        <w:tc>
          <w:tcPr>
            <w:tcW w:w="3828" w:type="dxa"/>
          </w:tcPr>
          <w:p w:rsidR="00E2314B" w:rsidRPr="00616632" w:rsidRDefault="00E2314B" w:rsidP="0053649C">
            <w:pPr>
              <w:pStyle w:val="Default"/>
              <w:rPr>
                <w:color w:val="auto"/>
                <w:lang w:val="mk-MK"/>
              </w:rPr>
            </w:pPr>
            <w:r>
              <w:rPr>
                <w:color w:val="auto"/>
                <w:lang w:val="mk-MK"/>
              </w:rPr>
              <w:t>Предлог измена</w:t>
            </w:r>
          </w:p>
        </w:tc>
        <w:tc>
          <w:tcPr>
            <w:tcW w:w="5811" w:type="dxa"/>
          </w:tcPr>
          <w:p w:rsidR="00E2314B" w:rsidRDefault="00E2314B" w:rsidP="0053649C">
            <w:pPr>
              <w:pStyle w:val="Default"/>
              <w:rPr>
                <w:color w:val="auto"/>
                <w:lang w:val="mk-MK"/>
              </w:rPr>
            </w:pPr>
            <w:r>
              <w:rPr>
                <w:color w:val="auto"/>
                <w:lang w:val="mk-MK"/>
              </w:rPr>
              <w:t>Образложение</w:t>
            </w:r>
          </w:p>
        </w:tc>
      </w:tr>
      <w:tr w:rsidR="00E2314B" w:rsidTr="0053649C">
        <w:tc>
          <w:tcPr>
            <w:tcW w:w="3828" w:type="dxa"/>
          </w:tcPr>
          <w:p w:rsidR="00E2314B" w:rsidRPr="00246966" w:rsidRDefault="00E2314B" w:rsidP="0053649C">
            <w:pPr>
              <w:pStyle w:val="Default"/>
              <w:rPr>
                <w:color w:val="auto"/>
                <w:lang w:val="mk-MK"/>
              </w:rPr>
            </w:pPr>
            <w:r w:rsidRPr="00616632">
              <w:rPr>
                <w:color w:val="auto"/>
              </w:rPr>
              <w:t xml:space="preserve">- </w:t>
            </w:r>
            <w:r w:rsidR="00246966" w:rsidRPr="00616632">
              <w:rPr>
                <w:color w:val="auto"/>
              </w:rPr>
              <w:t xml:space="preserve">обезбедување на </w:t>
            </w:r>
            <w:r w:rsidR="00246966" w:rsidRPr="00246966">
              <w:rPr>
                <w:color w:val="auto"/>
              </w:rPr>
              <w:t>соодветна опрема, средства и превоз за</w:t>
            </w:r>
            <w:r w:rsidR="00246966" w:rsidRPr="00616632">
              <w:rPr>
                <w:color w:val="auto"/>
              </w:rPr>
              <w:t xml:space="preserve"> вршење на инспекциски надзор согласно видот на надзорот; </w:t>
            </w:r>
          </w:p>
        </w:tc>
        <w:tc>
          <w:tcPr>
            <w:tcW w:w="5811" w:type="dxa"/>
          </w:tcPr>
          <w:p w:rsidR="00E2314B" w:rsidRPr="00C80F59" w:rsidRDefault="00246966" w:rsidP="00246966">
            <w:pPr>
              <w:pStyle w:val="Default"/>
              <w:rPr>
                <w:color w:val="auto"/>
                <w:lang w:val="mk-MK"/>
              </w:rPr>
            </w:pPr>
            <w:r>
              <w:rPr>
                <w:color w:val="auto"/>
                <w:lang w:val="mk-MK"/>
              </w:rPr>
              <w:t>Инспекторот без превозно средство (пеш) неможе да оди ниту на редовен ниту на вонреден надзор, на дестинации поголеми од 1 километар. Инспекторот носи опрема и материјали, или посетува лошо пристапни терени, за коишто е побезбедно да има автомобил.</w:t>
            </w:r>
          </w:p>
        </w:tc>
      </w:tr>
    </w:tbl>
    <w:p w:rsidR="00E2314B" w:rsidRDefault="00E2314B" w:rsidP="00616632">
      <w:pPr>
        <w:pStyle w:val="Default"/>
        <w:rPr>
          <w:b/>
          <w:bCs/>
          <w:color w:val="auto"/>
          <w:lang w:val="mk-MK"/>
        </w:rPr>
      </w:pPr>
    </w:p>
    <w:p w:rsidR="00E2314B" w:rsidRDefault="00E2314B" w:rsidP="00616632">
      <w:pPr>
        <w:pStyle w:val="Default"/>
        <w:rPr>
          <w:b/>
          <w:bCs/>
          <w:color w:val="auto"/>
          <w:lang w:val="mk-MK"/>
        </w:rPr>
      </w:pPr>
    </w:p>
    <w:p w:rsidR="00E2314B" w:rsidRDefault="00E2314B" w:rsidP="00616632">
      <w:pPr>
        <w:pStyle w:val="Default"/>
        <w:rPr>
          <w:b/>
          <w:bCs/>
          <w:color w:val="auto"/>
          <w:lang w:val="mk-MK"/>
        </w:rPr>
      </w:pPr>
    </w:p>
    <w:p w:rsidR="00B00D90" w:rsidRPr="00616632" w:rsidRDefault="00B00D90" w:rsidP="00B00D90">
      <w:pPr>
        <w:pStyle w:val="Default"/>
        <w:rPr>
          <w:color w:val="auto"/>
        </w:rPr>
      </w:pPr>
      <w:r w:rsidRPr="00616632">
        <w:rPr>
          <w:b/>
          <w:bCs/>
          <w:color w:val="auto"/>
        </w:rPr>
        <w:t xml:space="preserve">Член 29 </w:t>
      </w:r>
    </w:p>
    <w:p w:rsidR="00B00D90" w:rsidRPr="00616632" w:rsidRDefault="00B00D90" w:rsidP="00B00D90">
      <w:pPr>
        <w:pStyle w:val="Default"/>
        <w:rPr>
          <w:color w:val="auto"/>
        </w:rPr>
      </w:pPr>
      <w:r w:rsidRPr="00616632">
        <w:rPr>
          <w:b/>
          <w:bCs/>
          <w:color w:val="auto"/>
        </w:rPr>
        <w:t xml:space="preserve">Посебни услови за работа на инспекторите </w:t>
      </w:r>
    </w:p>
    <w:p w:rsidR="00B00D90" w:rsidRPr="00616632" w:rsidRDefault="00B00D90" w:rsidP="00B00D90">
      <w:pPr>
        <w:pStyle w:val="Default"/>
        <w:rPr>
          <w:color w:val="auto"/>
        </w:rPr>
      </w:pPr>
      <w:r w:rsidRPr="00616632">
        <w:rPr>
          <w:color w:val="auto"/>
        </w:rPr>
        <w:t xml:space="preserve">(1) За вршење на инспекциски надзор во животната средина, покрај општите услови за работа утврдени во прописите за работни и административни односи, на инспекторите треба да им се обезбедат и посебни услови за работа со кој ќе се гарантира соодветен степен на заштита и тоа: </w:t>
      </w:r>
    </w:p>
    <w:p w:rsidR="00B00D90" w:rsidRPr="00616632" w:rsidRDefault="00B00D90" w:rsidP="00B00D90">
      <w:pPr>
        <w:pStyle w:val="Default"/>
        <w:rPr>
          <w:color w:val="auto"/>
        </w:rPr>
      </w:pPr>
      <w:r w:rsidRPr="00616632">
        <w:rPr>
          <w:color w:val="auto"/>
        </w:rPr>
        <w:t xml:space="preserve">- користење на </w:t>
      </w:r>
      <w:r w:rsidRPr="00A57178">
        <w:rPr>
          <w:color w:val="auto"/>
          <w:highlight w:val="green"/>
        </w:rPr>
        <w:t>заштитна опрема за лична безбедност</w:t>
      </w:r>
      <w:r w:rsidRPr="00616632">
        <w:rPr>
          <w:color w:val="auto"/>
        </w:rPr>
        <w:t xml:space="preserve"> за време на вршење на инспекцискиот надзор </w:t>
      </w:r>
      <w:r w:rsidRPr="00A57178">
        <w:rPr>
          <w:color w:val="auto"/>
          <w:highlight w:val="green"/>
        </w:rPr>
        <w:t>доколку постои опасност</w:t>
      </w:r>
      <w:r w:rsidRPr="00616632">
        <w:rPr>
          <w:color w:val="auto"/>
        </w:rPr>
        <w:t xml:space="preserve"> по здравјето и безбедноста на инспекторот и </w:t>
      </w:r>
    </w:p>
    <w:p w:rsidR="00B00D90" w:rsidRDefault="00B00D90" w:rsidP="00B00D90">
      <w:pPr>
        <w:pStyle w:val="Default"/>
        <w:rPr>
          <w:b/>
          <w:bCs/>
          <w:color w:val="auto"/>
          <w:lang w:val="mk-MK"/>
        </w:rPr>
      </w:pPr>
    </w:p>
    <w:tbl>
      <w:tblPr>
        <w:tblStyle w:val="TableGrid"/>
        <w:tblW w:w="0" w:type="auto"/>
        <w:tblInd w:w="108" w:type="dxa"/>
        <w:tblLook w:val="04A0"/>
      </w:tblPr>
      <w:tblGrid>
        <w:gridCol w:w="3828"/>
        <w:gridCol w:w="5811"/>
      </w:tblGrid>
      <w:tr w:rsidR="00B00D90" w:rsidTr="0053649C">
        <w:tc>
          <w:tcPr>
            <w:tcW w:w="3828" w:type="dxa"/>
          </w:tcPr>
          <w:p w:rsidR="00B00D90" w:rsidRPr="00616632" w:rsidRDefault="00B00D90" w:rsidP="0053649C">
            <w:pPr>
              <w:pStyle w:val="Default"/>
              <w:rPr>
                <w:color w:val="auto"/>
                <w:lang w:val="mk-MK"/>
              </w:rPr>
            </w:pPr>
            <w:r>
              <w:rPr>
                <w:color w:val="auto"/>
                <w:lang w:val="mk-MK"/>
              </w:rPr>
              <w:t>Предлог измена</w:t>
            </w:r>
          </w:p>
        </w:tc>
        <w:tc>
          <w:tcPr>
            <w:tcW w:w="5811" w:type="dxa"/>
          </w:tcPr>
          <w:p w:rsidR="00B00D90" w:rsidRDefault="00B00D90" w:rsidP="0053649C">
            <w:pPr>
              <w:pStyle w:val="Default"/>
              <w:rPr>
                <w:color w:val="auto"/>
                <w:lang w:val="mk-MK"/>
              </w:rPr>
            </w:pPr>
            <w:r>
              <w:rPr>
                <w:color w:val="auto"/>
                <w:lang w:val="mk-MK"/>
              </w:rPr>
              <w:t>Образложение</w:t>
            </w:r>
          </w:p>
        </w:tc>
      </w:tr>
      <w:tr w:rsidR="00B00D90" w:rsidTr="0053649C">
        <w:tc>
          <w:tcPr>
            <w:tcW w:w="3828" w:type="dxa"/>
          </w:tcPr>
          <w:p w:rsidR="00B00D90" w:rsidRPr="00B00D90" w:rsidRDefault="00B00D90" w:rsidP="001D6C9E">
            <w:pPr>
              <w:pStyle w:val="Default"/>
              <w:rPr>
                <w:color w:val="auto"/>
                <w:lang w:val="mk-MK"/>
              </w:rPr>
            </w:pPr>
            <w:r w:rsidRPr="00616632">
              <w:rPr>
                <w:color w:val="auto"/>
              </w:rPr>
              <w:t xml:space="preserve">- користење на опрема за лична безбедност за време на вршење на инспекцискиот </w:t>
            </w:r>
            <w:r w:rsidRPr="00616632">
              <w:rPr>
                <w:color w:val="auto"/>
              </w:rPr>
              <w:lastRenderedPageBreak/>
              <w:t xml:space="preserve">надзор </w:t>
            </w:r>
            <w:r w:rsidRPr="00B00D90">
              <w:rPr>
                <w:color w:val="auto"/>
              </w:rPr>
              <w:t>доколку постои опасност</w:t>
            </w:r>
            <w:r w:rsidRPr="00616632">
              <w:rPr>
                <w:color w:val="auto"/>
              </w:rPr>
              <w:t xml:space="preserve"> по безбедноста на инспекторот</w:t>
            </w:r>
            <w:r>
              <w:rPr>
                <w:color w:val="auto"/>
                <w:lang w:val="mk-MK"/>
              </w:rPr>
              <w:t>;</w:t>
            </w:r>
          </w:p>
        </w:tc>
        <w:tc>
          <w:tcPr>
            <w:tcW w:w="5811" w:type="dxa"/>
          </w:tcPr>
          <w:p w:rsidR="00B00D90" w:rsidRDefault="00B00D90" w:rsidP="0053649C">
            <w:pPr>
              <w:pStyle w:val="Default"/>
              <w:rPr>
                <w:color w:val="auto"/>
                <w:lang w:val="mk-MK"/>
              </w:rPr>
            </w:pPr>
            <w:r>
              <w:rPr>
                <w:color w:val="auto"/>
                <w:lang w:val="mk-MK"/>
              </w:rPr>
              <w:lastRenderedPageBreak/>
              <w:t xml:space="preserve">Секојдневно се зголемува бројот на ненадеен физички напад врз инспекторот од физички лица кои вршат нелегална дејност на загадување на </w:t>
            </w:r>
            <w:r>
              <w:rPr>
                <w:color w:val="auto"/>
                <w:lang w:val="mk-MK"/>
              </w:rPr>
              <w:lastRenderedPageBreak/>
              <w:t xml:space="preserve">животната средина. </w:t>
            </w:r>
          </w:p>
        </w:tc>
      </w:tr>
    </w:tbl>
    <w:p w:rsidR="00B00D90" w:rsidRDefault="00B00D90" w:rsidP="00B00D90">
      <w:pPr>
        <w:pStyle w:val="Default"/>
        <w:rPr>
          <w:b/>
          <w:bCs/>
          <w:color w:val="auto"/>
          <w:lang w:val="mk-MK"/>
        </w:rPr>
      </w:pPr>
    </w:p>
    <w:p w:rsidR="004021CB" w:rsidRDefault="004021CB" w:rsidP="00B00D90">
      <w:pPr>
        <w:pStyle w:val="Default"/>
        <w:rPr>
          <w:b/>
          <w:bCs/>
          <w:color w:val="auto"/>
          <w:lang w:val="mk-MK"/>
        </w:rPr>
      </w:pPr>
    </w:p>
    <w:p w:rsidR="004021CB" w:rsidRDefault="004021CB" w:rsidP="00B00D90">
      <w:pPr>
        <w:pStyle w:val="Default"/>
        <w:rPr>
          <w:b/>
          <w:bCs/>
          <w:color w:val="auto"/>
          <w:lang w:val="mk-MK"/>
        </w:rPr>
      </w:pPr>
    </w:p>
    <w:p w:rsidR="004021CB" w:rsidRPr="00616632" w:rsidRDefault="004021CB" w:rsidP="004021CB">
      <w:pPr>
        <w:pStyle w:val="Default"/>
        <w:rPr>
          <w:color w:val="auto"/>
        </w:rPr>
      </w:pPr>
      <w:r w:rsidRPr="00616632">
        <w:rPr>
          <w:b/>
          <w:bCs/>
          <w:color w:val="auto"/>
        </w:rPr>
        <w:t xml:space="preserve">Член 29 </w:t>
      </w:r>
    </w:p>
    <w:p w:rsidR="004021CB" w:rsidRPr="00616632" w:rsidRDefault="004021CB" w:rsidP="004021CB">
      <w:pPr>
        <w:pStyle w:val="Default"/>
        <w:rPr>
          <w:color w:val="auto"/>
        </w:rPr>
      </w:pPr>
      <w:r w:rsidRPr="00616632">
        <w:rPr>
          <w:b/>
          <w:bCs/>
          <w:color w:val="auto"/>
        </w:rPr>
        <w:t xml:space="preserve">Посебни услови за работа на инспекторите </w:t>
      </w:r>
    </w:p>
    <w:p w:rsidR="004021CB" w:rsidRPr="004021CB" w:rsidRDefault="004021CB" w:rsidP="004021CB">
      <w:pPr>
        <w:pStyle w:val="Default"/>
        <w:rPr>
          <w:b/>
          <w:bCs/>
          <w:color w:val="auto"/>
          <w:lang w:val="mk-MK"/>
        </w:rPr>
      </w:pPr>
      <w:r w:rsidRPr="00616632">
        <w:rPr>
          <w:color w:val="auto"/>
        </w:rPr>
        <w:t xml:space="preserve">(1) За вршење на </w:t>
      </w:r>
      <w:r>
        <w:rPr>
          <w:color w:val="auto"/>
          <w:lang w:val="mk-MK"/>
        </w:rPr>
        <w:t>...</w:t>
      </w:r>
    </w:p>
    <w:p w:rsidR="00B00D90" w:rsidRDefault="00B00D90" w:rsidP="00B00D90">
      <w:pPr>
        <w:pStyle w:val="Default"/>
        <w:rPr>
          <w:b/>
          <w:bCs/>
          <w:color w:val="auto"/>
          <w:lang w:val="mk-MK"/>
        </w:rPr>
      </w:pPr>
    </w:p>
    <w:tbl>
      <w:tblPr>
        <w:tblStyle w:val="TableGrid"/>
        <w:tblW w:w="0" w:type="auto"/>
        <w:tblInd w:w="108" w:type="dxa"/>
        <w:tblLook w:val="04A0"/>
      </w:tblPr>
      <w:tblGrid>
        <w:gridCol w:w="3828"/>
        <w:gridCol w:w="5811"/>
      </w:tblGrid>
      <w:tr w:rsidR="00B00D90" w:rsidTr="0053649C">
        <w:tc>
          <w:tcPr>
            <w:tcW w:w="3828" w:type="dxa"/>
          </w:tcPr>
          <w:p w:rsidR="00B00D90" w:rsidRPr="00616632" w:rsidRDefault="00B00D90" w:rsidP="000D5CF3">
            <w:pPr>
              <w:pStyle w:val="Default"/>
              <w:rPr>
                <w:color w:val="auto"/>
                <w:lang w:val="mk-MK"/>
              </w:rPr>
            </w:pPr>
            <w:r>
              <w:rPr>
                <w:color w:val="auto"/>
                <w:lang w:val="mk-MK"/>
              </w:rPr>
              <w:t>Предлог дополнување со нов</w:t>
            </w:r>
            <w:r w:rsidR="000D5CF3">
              <w:rPr>
                <w:color w:val="auto"/>
                <w:lang w:val="mk-MK"/>
              </w:rPr>
              <w:t>о</w:t>
            </w:r>
          </w:p>
        </w:tc>
        <w:tc>
          <w:tcPr>
            <w:tcW w:w="5811" w:type="dxa"/>
          </w:tcPr>
          <w:p w:rsidR="00B00D90" w:rsidRDefault="00B00D90" w:rsidP="0053649C">
            <w:pPr>
              <w:pStyle w:val="Default"/>
              <w:rPr>
                <w:color w:val="auto"/>
                <w:lang w:val="mk-MK"/>
              </w:rPr>
            </w:pPr>
            <w:r>
              <w:rPr>
                <w:color w:val="auto"/>
                <w:lang w:val="mk-MK"/>
              </w:rPr>
              <w:t>Образложение</w:t>
            </w:r>
          </w:p>
        </w:tc>
      </w:tr>
      <w:tr w:rsidR="00B00D90" w:rsidTr="0053649C">
        <w:tc>
          <w:tcPr>
            <w:tcW w:w="3828" w:type="dxa"/>
          </w:tcPr>
          <w:p w:rsidR="00B00D90" w:rsidRPr="00B00D90" w:rsidRDefault="00B00D90" w:rsidP="00B00D90">
            <w:pPr>
              <w:pStyle w:val="Default"/>
              <w:rPr>
                <w:color w:val="auto"/>
                <w:lang w:val="mk-MK"/>
              </w:rPr>
            </w:pPr>
            <w:r w:rsidRPr="00616632">
              <w:rPr>
                <w:color w:val="auto"/>
              </w:rPr>
              <w:t xml:space="preserve">- користење на </w:t>
            </w:r>
            <w:r>
              <w:rPr>
                <w:color w:val="auto"/>
                <w:lang w:val="mk-MK"/>
              </w:rPr>
              <w:t xml:space="preserve">лична </w:t>
            </w:r>
            <w:r w:rsidRPr="00616632">
              <w:rPr>
                <w:color w:val="auto"/>
              </w:rPr>
              <w:t xml:space="preserve">заштитна опрема за време на вршење на инспекцискиот надзор </w:t>
            </w:r>
            <w:r>
              <w:rPr>
                <w:color w:val="auto"/>
                <w:lang w:val="mk-MK"/>
              </w:rPr>
              <w:t xml:space="preserve">поради ризикот </w:t>
            </w:r>
            <w:r w:rsidRPr="00616632">
              <w:rPr>
                <w:color w:val="auto"/>
              </w:rPr>
              <w:t>по здравјето на инспекторот и</w:t>
            </w:r>
          </w:p>
        </w:tc>
        <w:tc>
          <w:tcPr>
            <w:tcW w:w="5811" w:type="dxa"/>
          </w:tcPr>
          <w:p w:rsidR="00B00D90" w:rsidRPr="00C80F59" w:rsidRDefault="00B00D90" w:rsidP="0053649C">
            <w:pPr>
              <w:pStyle w:val="Default"/>
              <w:rPr>
                <w:color w:val="auto"/>
                <w:lang w:val="mk-MK"/>
              </w:rPr>
            </w:pPr>
            <w:r>
              <w:rPr>
                <w:color w:val="auto"/>
                <w:lang w:val="mk-MK"/>
              </w:rPr>
              <w:t>Некои производствени инсталации имаат хемикалии или испуштаат отпад со јаки миризби, што влијае на здравјето на инспекторот. Во некои инсталации постојат ризици од паѓање на градежен материјал врз инспекторот.</w:t>
            </w:r>
          </w:p>
        </w:tc>
      </w:tr>
    </w:tbl>
    <w:p w:rsidR="00B00D90" w:rsidRDefault="00B00D90" w:rsidP="00616632">
      <w:pPr>
        <w:pStyle w:val="Default"/>
        <w:rPr>
          <w:b/>
          <w:bCs/>
          <w:color w:val="auto"/>
          <w:lang w:val="mk-MK"/>
        </w:rPr>
      </w:pPr>
    </w:p>
    <w:p w:rsidR="00E2314B" w:rsidRDefault="00E2314B" w:rsidP="00616632">
      <w:pPr>
        <w:pStyle w:val="Default"/>
        <w:rPr>
          <w:b/>
          <w:bCs/>
          <w:color w:val="auto"/>
          <w:lang w:val="mk-MK"/>
        </w:rPr>
      </w:pPr>
    </w:p>
    <w:p w:rsidR="00B00D90" w:rsidRDefault="00B00D90" w:rsidP="00616632">
      <w:pPr>
        <w:pStyle w:val="Default"/>
        <w:rPr>
          <w:b/>
          <w:bCs/>
          <w:color w:val="auto"/>
          <w:lang w:val="mk-MK"/>
        </w:rPr>
      </w:pPr>
    </w:p>
    <w:p w:rsidR="00B00D90" w:rsidRPr="00616632" w:rsidRDefault="00B00D90" w:rsidP="00B00D90">
      <w:pPr>
        <w:pStyle w:val="Default"/>
        <w:rPr>
          <w:color w:val="auto"/>
        </w:rPr>
      </w:pPr>
      <w:r w:rsidRPr="00616632">
        <w:rPr>
          <w:b/>
          <w:bCs/>
          <w:color w:val="auto"/>
        </w:rPr>
        <w:t xml:space="preserve">Член 29 </w:t>
      </w:r>
    </w:p>
    <w:p w:rsidR="00B00D90" w:rsidRPr="00616632" w:rsidRDefault="00B00D90" w:rsidP="00B00D90">
      <w:pPr>
        <w:pStyle w:val="Default"/>
        <w:rPr>
          <w:color w:val="auto"/>
        </w:rPr>
      </w:pPr>
      <w:r w:rsidRPr="00616632">
        <w:rPr>
          <w:b/>
          <w:bCs/>
          <w:color w:val="auto"/>
        </w:rPr>
        <w:t xml:space="preserve">Посебни услови за работа на инспекторите </w:t>
      </w:r>
    </w:p>
    <w:p w:rsidR="00B00D90" w:rsidRDefault="00B00D90" w:rsidP="00616632">
      <w:pPr>
        <w:pStyle w:val="Default"/>
        <w:rPr>
          <w:b/>
          <w:bCs/>
          <w:color w:val="auto"/>
          <w:lang w:val="mk-MK"/>
        </w:rPr>
      </w:pPr>
    </w:p>
    <w:tbl>
      <w:tblPr>
        <w:tblStyle w:val="TableGrid"/>
        <w:tblW w:w="0" w:type="auto"/>
        <w:tblInd w:w="108" w:type="dxa"/>
        <w:tblLook w:val="04A0"/>
      </w:tblPr>
      <w:tblGrid>
        <w:gridCol w:w="3828"/>
        <w:gridCol w:w="5811"/>
      </w:tblGrid>
      <w:tr w:rsidR="00B00D90" w:rsidTr="0053649C">
        <w:tc>
          <w:tcPr>
            <w:tcW w:w="3828" w:type="dxa"/>
          </w:tcPr>
          <w:p w:rsidR="00B00D90" w:rsidRPr="00616632" w:rsidRDefault="00B00D90" w:rsidP="00B00D90">
            <w:pPr>
              <w:pStyle w:val="Default"/>
              <w:rPr>
                <w:color w:val="auto"/>
                <w:lang w:val="mk-MK"/>
              </w:rPr>
            </w:pPr>
            <w:r>
              <w:rPr>
                <w:color w:val="auto"/>
                <w:lang w:val="mk-MK"/>
              </w:rPr>
              <w:t>Предлог дополнување</w:t>
            </w:r>
            <w:r w:rsidR="000D5CF3">
              <w:rPr>
                <w:color w:val="auto"/>
                <w:lang w:val="mk-MK"/>
              </w:rPr>
              <w:t xml:space="preserve"> со ново</w:t>
            </w:r>
          </w:p>
        </w:tc>
        <w:tc>
          <w:tcPr>
            <w:tcW w:w="5811" w:type="dxa"/>
          </w:tcPr>
          <w:p w:rsidR="00B00D90" w:rsidRDefault="00B00D90" w:rsidP="0053649C">
            <w:pPr>
              <w:pStyle w:val="Default"/>
              <w:rPr>
                <w:color w:val="auto"/>
                <w:lang w:val="mk-MK"/>
              </w:rPr>
            </w:pPr>
            <w:r>
              <w:rPr>
                <w:color w:val="auto"/>
                <w:lang w:val="mk-MK"/>
              </w:rPr>
              <w:t>Образложение</w:t>
            </w:r>
          </w:p>
        </w:tc>
      </w:tr>
      <w:tr w:rsidR="00B00D90" w:rsidTr="0053649C">
        <w:tc>
          <w:tcPr>
            <w:tcW w:w="3828" w:type="dxa"/>
          </w:tcPr>
          <w:p w:rsidR="00B00D90" w:rsidRPr="00B00D90" w:rsidRDefault="00B00D90" w:rsidP="00B00D90">
            <w:pPr>
              <w:pStyle w:val="Default"/>
              <w:rPr>
                <w:color w:val="auto"/>
                <w:lang w:val="mk-MK"/>
              </w:rPr>
            </w:pPr>
            <w:r>
              <w:rPr>
                <w:color w:val="auto"/>
                <w:lang w:val="mk-MK"/>
              </w:rPr>
              <w:t>(7) Инспекторот може да одбие вршење надзор по налог од претпоставените, доколку не се создадени условите од став (1).</w:t>
            </w:r>
          </w:p>
        </w:tc>
        <w:tc>
          <w:tcPr>
            <w:tcW w:w="5811" w:type="dxa"/>
          </w:tcPr>
          <w:p w:rsidR="00B00D90" w:rsidRPr="00C80F59" w:rsidRDefault="001866CB" w:rsidP="001866CB">
            <w:pPr>
              <w:pStyle w:val="Default"/>
              <w:rPr>
                <w:color w:val="auto"/>
                <w:lang w:val="mk-MK"/>
              </w:rPr>
            </w:pPr>
            <w:r>
              <w:rPr>
                <w:color w:val="auto"/>
                <w:lang w:val="mk-MK"/>
              </w:rPr>
              <w:t>Заштитата на здравјето и безбедноста е предимство при работа на инспекцискиот надзор. Во услови без заштита, или без превоз во подалечните предели, се намалува можноста да се постигнат планираните цели од годишните програми за надзор.</w:t>
            </w:r>
          </w:p>
        </w:tc>
      </w:tr>
    </w:tbl>
    <w:p w:rsidR="00B00D90" w:rsidRDefault="00B00D90" w:rsidP="00616632">
      <w:pPr>
        <w:pStyle w:val="Default"/>
        <w:rPr>
          <w:b/>
          <w:bCs/>
          <w:color w:val="auto"/>
          <w:lang w:val="mk-MK"/>
        </w:rPr>
      </w:pPr>
    </w:p>
    <w:p w:rsidR="00E2314B" w:rsidRDefault="00E2314B" w:rsidP="00616632">
      <w:pPr>
        <w:pStyle w:val="Default"/>
        <w:rPr>
          <w:b/>
          <w:bCs/>
          <w:color w:val="auto"/>
          <w:lang w:val="mk-MK"/>
        </w:rPr>
      </w:pPr>
    </w:p>
    <w:p w:rsidR="001866CB" w:rsidRDefault="001866CB" w:rsidP="00616632">
      <w:pPr>
        <w:pStyle w:val="Default"/>
        <w:rPr>
          <w:b/>
          <w:bCs/>
          <w:color w:val="auto"/>
          <w:lang w:val="mk-MK"/>
        </w:rPr>
      </w:pPr>
    </w:p>
    <w:p w:rsidR="000D5CF3" w:rsidRPr="000D5CF3" w:rsidRDefault="000D5CF3" w:rsidP="000D5CF3">
      <w:pPr>
        <w:pStyle w:val="Default"/>
        <w:rPr>
          <w:color w:val="auto"/>
          <w:lang w:val="mk-MK"/>
        </w:rPr>
      </w:pPr>
      <w:r w:rsidRPr="00616632">
        <w:rPr>
          <w:b/>
          <w:bCs/>
          <w:color w:val="auto"/>
        </w:rPr>
        <w:t>Член 30</w:t>
      </w:r>
    </w:p>
    <w:p w:rsidR="000D5CF3" w:rsidRPr="000D5CF3" w:rsidRDefault="000D5CF3" w:rsidP="000D5CF3">
      <w:pPr>
        <w:pStyle w:val="Default"/>
        <w:rPr>
          <w:color w:val="auto"/>
          <w:lang w:val="mk-MK"/>
        </w:rPr>
      </w:pPr>
      <w:r w:rsidRPr="00616632">
        <w:rPr>
          <w:b/>
          <w:bCs/>
          <w:color w:val="auto"/>
        </w:rPr>
        <w:t xml:space="preserve">Право на пристап </w:t>
      </w:r>
    </w:p>
    <w:p w:rsidR="000D5CF3" w:rsidRDefault="000D5CF3" w:rsidP="000D5CF3">
      <w:pPr>
        <w:pStyle w:val="Default"/>
        <w:rPr>
          <w:color w:val="auto"/>
          <w:lang w:val="mk-MK"/>
        </w:rPr>
      </w:pPr>
    </w:p>
    <w:tbl>
      <w:tblPr>
        <w:tblStyle w:val="TableGrid"/>
        <w:tblW w:w="0" w:type="auto"/>
        <w:tblInd w:w="108" w:type="dxa"/>
        <w:tblLook w:val="04A0"/>
      </w:tblPr>
      <w:tblGrid>
        <w:gridCol w:w="8789"/>
        <w:gridCol w:w="850"/>
      </w:tblGrid>
      <w:tr w:rsidR="000D5CF3" w:rsidTr="0053649C">
        <w:tc>
          <w:tcPr>
            <w:tcW w:w="8789" w:type="dxa"/>
          </w:tcPr>
          <w:p w:rsidR="000D5CF3" w:rsidRPr="00616632" w:rsidRDefault="000D5CF3" w:rsidP="0053649C">
            <w:pPr>
              <w:pStyle w:val="Default"/>
              <w:rPr>
                <w:color w:val="auto"/>
                <w:lang w:val="mk-MK"/>
              </w:rPr>
            </w:pPr>
            <w:r>
              <w:rPr>
                <w:color w:val="auto"/>
                <w:lang w:val="mk-MK"/>
              </w:rPr>
              <w:t>коментар</w:t>
            </w:r>
          </w:p>
        </w:tc>
        <w:tc>
          <w:tcPr>
            <w:tcW w:w="850" w:type="dxa"/>
          </w:tcPr>
          <w:p w:rsidR="000D5CF3" w:rsidRDefault="000D5CF3" w:rsidP="0053649C">
            <w:pPr>
              <w:pStyle w:val="Default"/>
              <w:rPr>
                <w:color w:val="auto"/>
                <w:lang w:val="mk-MK"/>
              </w:rPr>
            </w:pPr>
          </w:p>
        </w:tc>
      </w:tr>
      <w:tr w:rsidR="000D5CF3" w:rsidTr="0053649C">
        <w:tc>
          <w:tcPr>
            <w:tcW w:w="8789" w:type="dxa"/>
          </w:tcPr>
          <w:p w:rsidR="000D5CF3" w:rsidRPr="000D5CF3" w:rsidRDefault="000D5CF3" w:rsidP="0053649C">
            <w:pPr>
              <w:pStyle w:val="Default"/>
              <w:rPr>
                <w:color w:val="auto"/>
              </w:rPr>
            </w:pPr>
            <w:r>
              <w:rPr>
                <w:color w:val="auto"/>
                <w:lang w:val="mk-MK"/>
              </w:rPr>
              <w:t>Бројот на член 30 е згрешен. На претходната страница има исто член број 30</w:t>
            </w:r>
            <w:r w:rsidRPr="00616632">
              <w:rPr>
                <w:b/>
                <w:bCs/>
                <w:color w:val="auto"/>
              </w:rPr>
              <w:t xml:space="preserve"> Стручно оспособување и усовршување на инспекторите</w:t>
            </w:r>
            <w:r>
              <w:rPr>
                <w:color w:val="auto"/>
                <w:lang w:val="mk-MK"/>
              </w:rPr>
              <w:t>. По редослед треба да е број 31 и понатаму сите следни членови да се зголемат за плус 1.</w:t>
            </w:r>
          </w:p>
        </w:tc>
        <w:tc>
          <w:tcPr>
            <w:tcW w:w="850" w:type="dxa"/>
          </w:tcPr>
          <w:p w:rsidR="000D5CF3" w:rsidRDefault="000D5CF3" w:rsidP="0053649C">
            <w:pPr>
              <w:pStyle w:val="Default"/>
              <w:rPr>
                <w:color w:val="auto"/>
                <w:lang w:val="mk-MK"/>
              </w:rPr>
            </w:pPr>
          </w:p>
        </w:tc>
      </w:tr>
    </w:tbl>
    <w:p w:rsidR="000D5CF3" w:rsidRDefault="000D5CF3" w:rsidP="00616632">
      <w:pPr>
        <w:pStyle w:val="Default"/>
        <w:rPr>
          <w:b/>
          <w:bCs/>
          <w:color w:val="auto"/>
          <w:lang w:val="mk-MK"/>
        </w:rPr>
      </w:pPr>
    </w:p>
    <w:p w:rsidR="001866CB" w:rsidRDefault="001866CB" w:rsidP="00616632">
      <w:pPr>
        <w:pStyle w:val="Default"/>
        <w:rPr>
          <w:b/>
          <w:bCs/>
          <w:color w:val="auto"/>
          <w:lang w:val="mk-MK"/>
        </w:rPr>
      </w:pPr>
    </w:p>
    <w:p w:rsidR="000D5CF3" w:rsidRDefault="000D5CF3" w:rsidP="00616632">
      <w:pPr>
        <w:pStyle w:val="Default"/>
        <w:rPr>
          <w:color w:val="auto"/>
          <w:lang w:val="mk-MK"/>
        </w:rPr>
      </w:pPr>
    </w:p>
    <w:p w:rsidR="000D5CF3" w:rsidRPr="00616632" w:rsidRDefault="000D5CF3" w:rsidP="000D5CF3">
      <w:pPr>
        <w:pStyle w:val="Default"/>
        <w:rPr>
          <w:color w:val="auto"/>
        </w:rPr>
      </w:pPr>
      <w:r w:rsidRPr="00616632">
        <w:rPr>
          <w:b/>
          <w:bCs/>
          <w:color w:val="auto"/>
        </w:rPr>
        <w:t xml:space="preserve">Член 30 </w:t>
      </w:r>
    </w:p>
    <w:p w:rsidR="000D5CF3" w:rsidRPr="00616632" w:rsidRDefault="000D5CF3" w:rsidP="000D5CF3">
      <w:pPr>
        <w:pStyle w:val="Default"/>
        <w:rPr>
          <w:color w:val="auto"/>
        </w:rPr>
      </w:pPr>
      <w:r w:rsidRPr="00616632">
        <w:rPr>
          <w:b/>
          <w:bCs/>
          <w:color w:val="auto"/>
        </w:rPr>
        <w:t xml:space="preserve">Право на пристап </w:t>
      </w:r>
    </w:p>
    <w:p w:rsidR="000D5CF3" w:rsidRPr="00616632" w:rsidRDefault="000D5CF3" w:rsidP="000D5CF3">
      <w:pPr>
        <w:pStyle w:val="Default"/>
        <w:rPr>
          <w:color w:val="auto"/>
        </w:rPr>
      </w:pPr>
      <w:r w:rsidRPr="00616632">
        <w:rPr>
          <w:color w:val="auto"/>
        </w:rPr>
        <w:t xml:space="preserve">(3) Државниот инспектор врши инспекциски надзор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w:t>
      </w:r>
      <w:r w:rsidRPr="001A7626">
        <w:rPr>
          <w:color w:val="auto"/>
          <w:highlight w:val="green"/>
        </w:rPr>
        <w:t>доколку добие сознание или е известен</w:t>
      </w:r>
      <w:r w:rsidRPr="00616632">
        <w:rPr>
          <w:color w:val="auto"/>
        </w:rPr>
        <w:t xml:space="preserve"> дека овластениот инспектор за животна средина не постапил по основ на добиена </w:t>
      </w:r>
      <w:r w:rsidRPr="001A7626">
        <w:rPr>
          <w:color w:val="auto"/>
          <w:highlight w:val="green"/>
        </w:rPr>
        <w:t>пријава</w:t>
      </w:r>
      <w:r w:rsidRPr="00616632">
        <w:rPr>
          <w:color w:val="auto"/>
        </w:rPr>
        <w:t xml:space="preserve"> и/</w:t>
      </w:r>
      <w:r w:rsidRPr="001A7626">
        <w:rPr>
          <w:color w:val="auto"/>
          <w:highlight w:val="green"/>
        </w:rPr>
        <w:t>или сознание од страна</w:t>
      </w:r>
      <w:r w:rsidRPr="00616632">
        <w:rPr>
          <w:color w:val="auto"/>
        </w:rPr>
        <w:t xml:space="preserve"> на други државни органи, организации, институции, правни и физички лица, како и од средствата за јавно информирање. </w:t>
      </w:r>
    </w:p>
    <w:p w:rsidR="000D5CF3" w:rsidRDefault="000D5CF3" w:rsidP="000D5CF3">
      <w:pPr>
        <w:pStyle w:val="Default"/>
        <w:rPr>
          <w:b/>
          <w:bCs/>
          <w:color w:val="auto"/>
          <w:lang w:val="mk-MK"/>
        </w:rPr>
      </w:pPr>
    </w:p>
    <w:tbl>
      <w:tblPr>
        <w:tblStyle w:val="TableGrid"/>
        <w:tblW w:w="0" w:type="auto"/>
        <w:tblInd w:w="108" w:type="dxa"/>
        <w:tblLook w:val="04A0"/>
      </w:tblPr>
      <w:tblGrid>
        <w:gridCol w:w="3828"/>
        <w:gridCol w:w="5811"/>
      </w:tblGrid>
      <w:tr w:rsidR="000D5CF3" w:rsidTr="0053649C">
        <w:tc>
          <w:tcPr>
            <w:tcW w:w="3828" w:type="dxa"/>
          </w:tcPr>
          <w:p w:rsidR="000D5CF3" w:rsidRPr="00616632" w:rsidRDefault="000D5CF3" w:rsidP="001D6C9E">
            <w:pPr>
              <w:pStyle w:val="Default"/>
              <w:rPr>
                <w:color w:val="auto"/>
                <w:lang w:val="mk-MK"/>
              </w:rPr>
            </w:pPr>
            <w:r>
              <w:rPr>
                <w:color w:val="auto"/>
                <w:lang w:val="mk-MK"/>
              </w:rPr>
              <w:lastRenderedPageBreak/>
              <w:t xml:space="preserve">Предлог </w:t>
            </w:r>
            <w:r w:rsidR="001D6C9E">
              <w:rPr>
                <w:color w:val="auto"/>
                <w:lang w:val="mk-MK"/>
              </w:rPr>
              <w:t>измена</w:t>
            </w:r>
          </w:p>
        </w:tc>
        <w:tc>
          <w:tcPr>
            <w:tcW w:w="5811" w:type="dxa"/>
          </w:tcPr>
          <w:p w:rsidR="000D5CF3" w:rsidRDefault="000D5CF3" w:rsidP="0053649C">
            <w:pPr>
              <w:pStyle w:val="Default"/>
              <w:rPr>
                <w:color w:val="auto"/>
                <w:lang w:val="mk-MK"/>
              </w:rPr>
            </w:pPr>
            <w:r>
              <w:rPr>
                <w:color w:val="auto"/>
                <w:lang w:val="mk-MK"/>
              </w:rPr>
              <w:t>Образложение</w:t>
            </w:r>
          </w:p>
        </w:tc>
      </w:tr>
      <w:tr w:rsidR="000D5CF3" w:rsidTr="0053649C">
        <w:tc>
          <w:tcPr>
            <w:tcW w:w="3828" w:type="dxa"/>
          </w:tcPr>
          <w:p w:rsidR="001D6C9E" w:rsidRDefault="001D6C9E" w:rsidP="001D6C9E">
            <w:pPr>
              <w:pStyle w:val="Default"/>
              <w:rPr>
                <w:color w:val="auto"/>
                <w:lang w:val="mk-MK"/>
              </w:rPr>
            </w:pPr>
            <w:r w:rsidRPr="00616632">
              <w:rPr>
                <w:color w:val="auto"/>
              </w:rPr>
              <w:t xml:space="preserve">(3) </w:t>
            </w:r>
            <w:r>
              <w:rPr>
                <w:color w:val="auto"/>
                <w:lang w:val="mk-MK"/>
              </w:rPr>
              <w:t>...</w:t>
            </w:r>
            <w:r w:rsidRPr="00616632">
              <w:rPr>
                <w:color w:val="auto"/>
              </w:rPr>
              <w:t xml:space="preserve">  и/или активноста, </w:t>
            </w:r>
            <w:r w:rsidRPr="001D6C9E">
              <w:rPr>
                <w:color w:val="auto"/>
              </w:rPr>
              <w:t xml:space="preserve">доколку </w:t>
            </w:r>
            <w:r w:rsidRPr="001D6C9E">
              <w:rPr>
                <w:color w:val="auto"/>
                <w:u w:val="single"/>
              </w:rPr>
              <w:t>е известен</w:t>
            </w:r>
            <w:r w:rsidRPr="00616632">
              <w:rPr>
                <w:color w:val="auto"/>
              </w:rPr>
              <w:t xml:space="preserve"> дека </w:t>
            </w:r>
            <w:r>
              <w:rPr>
                <w:color w:val="auto"/>
                <w:lang w:val="mk-MK"/>
              </w:rPr>
              <w:t>Општинскиот</w:t>
            </w:r>
            <w:r w:rsidRPr="00616632">
              <w:rPr>
                <w:color w:val="auto"/>
              </w:rPr>
              <w:t xml:space="preserve"> инспектор за животна средина не постапил по основ на добиена </w:t>
            </w:r>
            <w:r w:rsidRPr="001D6C9E">
              <w:rPr>
                <w:color w:val="auto"/>
                <w:u w:val="single"/>
                <w:lang w:val="mk-MK"/>
              </w:rPr>
              <w:t>преставка</w:t>
            </w:r>
            <w:r w:rsidRPr="001D6C9E">
              <w:rPr>
                <w:color w:val="auto"/>
                <w:u w:val="single"/>
              </w:rPr>
              <w:t xml:space="preserve"> </w:t>
            </w:r>
            <w:r w:rsidRPr="001D6C9E">
              <w:rPr>
                <w:color w:val="auto"/>
              </w:rPr>
              <w:t>од страна</w:t>
            </w:r>
            <w:r w:rsidRPr="00616632">
              <w:rPr>
                <w:color w:val="auto"/>
              </w:rPr>
              <w:t xml:space="preserve"> на други државни органи, организации, институции, правни и физички лица, како и од средствата за јавно информирање. </w:t>
            </w:r>
          </w:p>
          <w:p w:rsidR="001D6C9E" w:rsidRPr="001D6C9E" w:rsidRDefault="001D6C9E" w:rsidP="001D6C9E">
            <w:pPr>
              <w:pStyle w:val="Default"/>
              <w:rPr>
                <w:color w:val="auto"/>
                <w:lang w:val="mk-MK"/>
              </w:rPr>
            </w:pPr>
          </w:p>
          <w:p w:rsidR="001D6C9E" w:rsidRDefault="001D6C9E" w:rsidP="001D6C9E">
            <w:pPr>
              <w:pStyle w:val="Default"/>
              <w:rPr>
                <w:color w:val="auto"/>
                <w:lang w:val="mk-MK"/>
              </w:rPr>
            </w:pPr>
            <w:r>
              <w:rPr>
                <w:color w:val="auto"/>
                <w:lang w:val="mk-MK"/>
              </w:rPr>
              <w:t>Преставките може да се доставуваат по писмен пат преку електронски медиуми и физичка достава.</w:t>
            </w:r>
          </w:p>
          <w:p w:rsidR="000D5CF3" w:rsidRPr="00B00D90" w:rsidRDefault="000D5CF3" w:rsidP="0053649C">
            <w:pPr>
              <w:pStyle w:val="Default"/>
              <w:rPr>
                <w:color w:val="auto"/>
                <w:lang w:val="mk-MK"/>
              </w:rPr>
            </w:pPr>
          </w:p>
        </w:tc>
        <w:tc>
          <w:tcPr>
            <w:tcW w:w="5811" w:type="dxa"/>
          </w:tcPr>
          <w:p w:rsidR="001D6C9E" w:rsidRDefault="001D6C9E" w:rsidP="001D6C9E">
            <w:pPr>
              <w:pStyle w:val="Default"/>
              <w:rPr>
                <w:color w:val="auto"/>
                <w:lang w:val="mk-MK"/>
              </w:rPr>
            </w:pPr>
            <w:r>
              <w:rPr>
                <w:color w:val="auto"/>
                <w:lang w:val="mk-MK"/>
              </w:rPr>
              <w:t>Потребно е да се дефинира како се добива – сознание- и што значи тоа, дали е писмена или усна преставка, или тајна дојава. Институциите може да имаат субјективно мислење за инертноста на инспекторот без конкретна пријава за загадување на животната средина, што прави забуна.</w:t>
            </w:r>
          </w:p>
          <w:p w:rsidR="001D6C9E" w:rsidRDefault="001D6C9E" w:rsidP="001D6C9E">
            <w:pPr>
              <w:pStyle w:val="Default"/>
              <w:rPr>
                <w:color w:val="auto"/>
                <w:lang w:val="mk-MK"/>
              </w:rPr>
            </w:pPr>
          </w:p>
          <w:p w:rsidR="001D6C9E" w:rsidRDefault="001D6C9E" w:rsidP="001D6C9E">
            <w:pPr>
              <w:pStyle w:val="Default"/>
              <w:rPr>
                <w:color w:val="auto"/>
                <w:lang w:val="mk-MK"/>
              </w:rPr>
            </w:pPr>
            <w:r>
              <w:rPr>
                <w:color w:val="auto"/>
                <w:lang w:val="mk-MK"/>
              </w:rPr>
              <w:t xml:space="preserve">Согласно Закон, пријавите за неправилности се – преставки. </w:t>
            </w:r>
          </w:p>
          <w:p w:rsidR="001D6C9E" w:rsidRDefault="001D6C9E" w:rsidP="001D6C9E">
            <w:pPr>
              <w:pStyle w:val="Default"/>
              <w:rPr>
                <w:color w:val="auto"/>
                <w:lang w:val="mk-MK"/>
              </w:rPr>
            </w:pPr>
          </w:p>
          <w:p w:rsidR="000D5CF3" w:rsidRPr="00C80F59" w:rsidRDefault="000D5CF3" w:rsidP="001D6C9E">
            <w:pPr>
              <w:pStyle w:val="Default"/>
              <w:rPr>
                <w:color w:val="auto"/>
                <w:lang w:val="mk-MK"/>
              </w:rPr>
            </w:pPr>
          </w:p>
        </w:tc>
      </w:tr>
    </w:tbl>
    <w:p w:rsidR="000D5CF3" w:rsidRDefault="000D5CF3" w:rsidP="00616632">
      <w:pPr>
        <w:pStyle w:val="Default"/>
        <w:rPr>
          <w:color w:val="auto"/>
          <w:lang w:val="mk-MK"/>
        </w:rPr>
      </w:pPr>
    </w:p>
    <w:p w:rsidR="000D5CF3" w:rsidRDefault="000D5CF3" w:rsidP="000D5CF3">
      <w:pPr>
        <w:pStyle w:val="Default"/>
        <w:rPr>
          <w:b/>
          <w:bCs/>
          <w:color w:val="auto"/>
          <w:lang w:val="mk-MK"/>
        </w:rPr>
      </w:pPr>
    </w:p>
    <w:p w:rsidR="000D5CF3" w:rsidRDefault="000D5CF3" w:rsidP="000D5CF3">
      <w:pPr>
        <w:pStyle w:val="Default"/>
        <w:rPr>
          <w:b/>
          <w:bCs/>
          <w:color w:val="auto"/>
          <w:lang w:val="mk-MK"/>
        </w:rPr>
      </w:pPr>
    </w:p>
    <w:p w:rsidR="000D5CF3" w:rsidRPr="00616632" w:rsidRDefault="000D5CF3" w:rsidP="000D5CF3">
      <w:pPr>
        <w:pStyle w:val="Default"/>
        <w:rPr>
          <w:color w:val="auto"/>
        </w:rPr>
      </w:pPr>
      <w:r w:rsidRPr="00616632">
        <w:rPr>
          <w:b/>
          <w:bCs/>
          <w:color w:val="auto"/>
        </w:rPr>
        <w:t xml:space="preserve">Член 30 </w:t>
      </w:r>
    </w:p>
    <w:p w:rsidR="000D5CF3" w:rsidRPr="00616632" w:rsidRDefault="000D5CF3" w:rsidP="000D5CF3">
      <w:pPr>
        <w:pStyle w:val="Default"/>
        <w:rPr>
          <w:color w:val="auto"/>
        </w:rPr>
      </w:pPr>
      <w:r w:rsidRPr="00616632">
        <w:rPr>
          <w:b/>
          <w:bCs/>
          <w:color w:val="auto"/>
        </w:rPr>
        <w:t xml:space="preserve">Право на пристап </w:t>
      </w:r>
    </w:p>
    <w:p w:rsidR="000D5CF3" w:rsidRPr="00616632" w:rsidRDefault="000D5CF3" w:rsidP="000D5CF3">
      <w:pPr>
        <w:pStyle w:val="Default"/>
        <w:rPr>
          <w:color w:val="auto"/>
        </w:rPr>
      </w:pPr>
      <w:r w:rsidRPr="00616632">
        <w:rPr>
          <w:color w:val="auto"/>
        </w:rPr>
        <w:t xml:space="preserve">(4) Доколку </w:t>
      </w:r>
      <w:r w:rsidRPr="001A7626">
        <w:rPr>
          <w:color w:val="auto"/>
          <w:highlight w:val="green"/>
        </w:rPr>
        <w:t>овластениот</w:t>
      </w:r>
      <w:r w:rsidRPr="00616632">
        <w:rPr>
          <w:color w:val="auto"/>
        </w:rPr>
        <w:t xml:space="preserve"> инспектор за животна средина има сознание дека постојат неправилности </w:t>
      </w:r>
      <w:r w:rsidRPr="001A7626">
        <w:rPr>
          <w:color w:val="auto"/>
          <w:highlight w:val="green"/>
        </w:rPr>
        <w:t>во поголем обем</w:t>
      </w:r>
      <w:r w:rsidRPr="00616632">
        <w:rPr>
          <w:color w:val="auto"/>
        </w:rPr>
        <w:t xml:space="preserve"> во субјектите на надзорот за кои надлежен да постапува е Државниот инспектор, должен е </w:t>
      </w:r>
      <w:r w:rsidRPr="001A7626">
        <w:rPr>
          <w:color w:val="auto"/>
          <w:highlight w:val="green"/>
        </w:rPr>
        <w:t>без одлагање да го информира Инспекторатот.</w:t>
      </w:r>
      <w:r w:rsidRPr="00616632">
        <w:rPr>
          <w:color w:val="auto"/>
        </w:rPr>
        <w:t xml:space="preserve"> </w:t>
      </w:r>
    </w:p>
    <w:p w:rsidR="000D5CF3" w:rsidRDefault="000D5CF3" w:rsidP="00616632">
      <w:pPr>
        <w:pStyle w:val="Default"/>
        <w:rPr>
          <w:color w:val="auto"/>
          <w:lang w:val="mk-MK"/>
        </w:rPr>
      </w:pPr>
    </w:p>
    <w:tbl>
      <w:tblPr>
        <w:tblStyle w:val="TableGrid"/>
        <w:tblW w:w="0" w:type="auto"/>
        <w:tblInd w:w="108" w:type="dxa"/>
        <w:tblLook w:val="04A0"/>
      </w:tblPr>
      <w:tblGrid>
        <w:gridCol w:w="3828"/>
        <w:gridCol w:w="5811"/>
      </w:tblGrid>
      <w:tr w:rsidR="000D5CF3" w:rsidTr="0053649C">
        <w:tc>
          <w:tcPr>
            <w:tcW w:w="3828" w:type="dxa"/>
          </w:tcPr>
          <w:p w:rsidR="000D5CF3" w:rsidRPr="00616632" w:rsidRDefault="000D5CF3" w:rsidP="0053649C">
            <w:pPr>
              <w:pStyle w:val="Default"/>
              <w:rPr>
                <w:color w:val="auto"/>
                <w:lang w:val="mk-MK"/>
              </w:rPr>
            </w:pPr>
            <w:r>
              <w:rPr>
                <w:color w:val="auto"/>
                <w:lang w:val="mk-MK"/>
              </w:rPr>
              <w:t>Предлог измена</w:t>
            </w:r>
          </w:p>
        </w:tc>
        <w:tc>
          <w:tcPr>
            <w:tcW w:w="5811" w:type="dxa"/>
          </w:tcPr>
          <w:p w:rsidR="000D5CF3" w:rsidRDefault="000D5CF3" w:rsidP="0053649C">
            <w:pPr>
              <w:pStyle w:val="Default"/>
              <w:rPr>
                <w:color w:val="auto"/>
                <w:lang w:val="mk-MK"/>
              </w:rPr>
            </w:pPr>
            <w:r>
              <w:rPr>
                <w:color w:val="auto"/>
                <w:lang w:val="mk-MK"/>
              </w:rPr>
              <w:t>Образложение</w:t>
            </w:r>
          </w:p>
        </w:tc>
      </w:tr>
      <w:tr w:rsidR="000D5CF3" w:rsidTr="0053649C">
        <w:tc>
          <w:tcPr>
            <w:tcW w:w="3828" w:type="dxa"/>
          </w:tcPr>
          <w:p w:rsidR="000D5CF3" w:rsidRPr="00B00D90" w:rsidRDefault="0053649C" w:rsidP="0053649C">
            <w:pPr>
              <w:pStyle w:val="Default"/>
              <w:rPr>
                <w:color w:val="auto"/>
                <w:lang w:val="mk-MK"/>
              </w:rPr>
            </w:pPr>
            <w:r w:rsidRPr="00616632">
              <w:rPr>
                <w:color w:val="auto"/>
              </w:rPr>
              <w:t xml:space="preserve">(4) Доколку </w:t>
            </w:r>
            <w:r>
              <w:rPr>
                <w:color w:val="auto"/>
                <w:lang w:val="mk-MK"/>
              </w:rPr>
              <w:t xml:space="preserve">Општинскиот </w:t>
            </w:r>
            <w:r w:rsidRPr="00616632">
              <w:rPr>
                <w:color w:val="auto"/>
              </w:rPr>
              <w:t>инспектор за животна средина има сознание дека постојат неправилности во субјектите на надзор</w:t>
            </w:r>
            <w:r>
              <w:rPr>
                <w:color w:val="auto"/>
                <w:lang w:val="mk-MK"/>
              </w:rPr>
              <w:t>,</w:t>
            </w:r>
            <w:r w:rsidRPr="00616632">
              <w:rPr>
                <w:color w:val="auto"/>
              </w:rPr>
              <w:t xml:space="preserve"> за кои</w:t>
            </w:r>
            <w:r>
              <w:rPr>
                <w:color w:val="auto"/>
                <w:lang w:val="mk-MK"/>
              </w:rPr>
              <w:t xml:space="preserve"> што е </w:t>
            </w:r>
            <w:r>
              <w:rPr>
                <w:color w:val="auto"/>
              </w:rPr>
              <w:t>надлежен да постапува</w:t>
            </w:r>
            <w:r w:rsidRPr="00616632">
              <w:rPr>
                <w:color w:val="auto"/>
              </w:rPr>
              <w:t xml:space="preserve"> Државниот инспектор, должен </w:t>
            </w:r>
            <w:r>
              <w:rPr>
                <w:color w:val="auto"/>
                <w:lang w:val="mk-MK"/>
              </w:rPr>
              <w:t xml:space="preserve">е да постапи со /или без најава со инспекциски надзор на субјетот, а </w:t>
            </w:r>
            <w:r w:rsidRPr="00616632">
              <w:rPr>
                <w:color w:val="auto"/>
              </w:rPr>
              <w:t>да го информира</w:t>
            </w:r>
            <w:r>
              <w:rPr>
                <w:color w:val="auto"/>
                <w:lang w:val="mk-MK"/>
              </w:rPr>
              <w:t xml:space="preserve"> Државниот и</w:t>
            </w:r>
            <w:r w:rsidRPr="00616632">
              <w:rPr>
                <w:color w:val="auto"/>
              </w:rPr>
              <w:t>нспекторатот</w:t>
            </w:r>
            <w:r>
              <w:rPr>
                <w:color w:val="auto"/>
                <w:lang w:val="mk-MK"/>
              </w:rPr>
              <w:t xml:space="preserve"> и заклучоците од надзорот да ги достави до Државниот инспекторат во рок од 5 дена</w:t>
            </w:r>
            <w:r w:rsidRPr="00616632">
              <w:rPr>
                <w:color w:val="auto"/>
              </w:rPr>
              <w:t>.</w:t>
            </w:r>
          </w:p>
        </w:tc>
        <w:tc>
          <w:tcPr>
            <w:tcW w:w="5811" w:type="dxa"/>
          </w:tcPr>
          <w:p w:rsidR="000D5CF3" w:rsidRDefault="0053649C" w:rsidP="0053649C">
            <w:pPr>
              <w:pStyle w:val="Default"/>
              <w:rPr>
                <w:color w:val="auto"/>
                <w:lang w:val="mk-MK"/>
              </w:rPr>
            </w:pPr>
            <w:r>
              <w:rPr>
                <w:color w:val="auto"/>
                <w:lang w:val="mk-MK"/>
              </w:rPr>
              <w:t>Поимот –во поголем обем- не е јасно дефиниран. Загадувањето е еднакво битно дали во помал или поголем обем. Предлагаме да се исфрли, или пак да се дообјасни, -помал или поголем обем. За загадување од помал обем да се дозволи да вршат надзор сите општински инспектори.</w:t>
            </w:r>
          </w:p>
          <w:p w:rsidR="0053649C" w:rsidRDefault="0053649C" w:rsidP="0053649C">
            <w:pPr>
              <w:pStyle w:val="Default"/>
              <w:rPr>
                <w:color w:val="auto"/>
                <w:lang w:val="mk-MK"/>
              </w:rPr>
            </w:pPr>
          </w:p>
          <w:p w:rsidR="0053649C" w:rsidRDefault="0053649C" w:rsidP="001D6C9E">
            <w:pPr>
              <w:pStyle w:val="Default"/>
              <w:rPr>
                <w:color w:val="auto"/>
                <w:lang w:val="mk-MK"/>
              </w:rPr>
            </w:pPr>
            <w:r>
              <w:rPr>
                <w:color w:val="auto"/>
                <w:lang w:val="mk-MK"/>
              </w:rPr>
              <w:t>При загадување на локално ниво, потребно е да се интервенира со побрза реакција</w:t>
            </w:r>
            <w:r w:rsidR="001D6C9E">
              <w:rPr>
                <w:color w:val="auto"/>
                <w:lang w:val="mk-MK"/>
              </w:rPr>
              <w:t xml:space="preserve">,а  како </w:t>
            </w:r>
            <w:r>
              <w:rPr>
                <w:color w:val="auto"/>
                <w:lang w:val="mk-MK"/>
              </w:rPr>
              <w:t xml:space="preserve">општинските инспектори </w:t>
            </w:r>
            <w:r w:rsidR="001D6C9E">
              <w:rPr>
                <w:color w:val="auto"/>
                <w:lang w:val="mk-MK"/>
              </w:rPr>
              <w:t xml:space="preserve">се повеќе и поблиску </w:t>
            </w:r>
            <w:r>
              <w:rPr>
                <w:color w:val="auto"/>
                <w:lang w:val="mk-MK"/>
              </w:rPr>
              <w:t>можат веднаш да реагираат, како помош на Државните</w:t>
            </w:r>
            <w:r w:rsidR="001D6C9E">
              <w:rPr>
                <w:color w:val="auto"/>
                <w:lang w:val="mk-MK"/>
              </w:rPr>
              <w:t xml:space="preserve"> инспектори.</w:t>
            </w:r>
          </w:p>
        </w:tc>
      </w:tr>
    </w:tbl>
    <w:p w:rsidR="000D5CF3" w:rsidRDefault="000D5CF3" w:rsidP="000D5CF3">
      <w:pPr>
        <w:pStyle w:val="Default"/>
        <w:rPr>
          <w:b/>
          <w:bCs/>
          <w:color w:val="auto"/>
          <w:lang w:val="mk-MK"/>
        </w:rPr>
      </w:pPr>
    </w:p>
    <w:p w:rsidR="000D5CF3" w:rsidRDefault="000D5CF3" w:rsidP="000D5CF3">
      <w:pPr>
        <w:pStyle w:val="Default"/>
        <w:rPr>
          <w:b/>
          <w:bCs/>
          <w:color w:val="auto"/>
          <w:lang w:val="mk-MK"/>
        </w:rPr>
      </w:pPr>
    </w:p>
    <w:p w:rsidR="000D5CF3" w:rsidRDefault="000D5CF3" w:rsidP="00616632">
      <w:pPr>
        <w:pStyle w:val="Default"/>
        <w:rPr>
          <w:color w:val="auto"/>
          <w:lang w:val="mk-MK"/>
        </w:rPr>
      </w:pPr>
    </w:p>
    <w:p w:rsidR="000D5CF3" w:rsidRPr="00616632" w:rsidRDefault="000D5CF3" w:rsidP="000D5CF3">
      <w:pPr>
        <w:pStyle w:val="Default"/>
        <w:rPr>
          <w:color w:val="auto"/>
        </w:rPr>
      </w:pPr>
      <w:r w:rsidRPr="00616632">
        <w:rPr>
          <w:b/>
          <w:bCs/>
          <w:color w:val="auto"/>
        </w:rPr>
        <w:t xml:space="preserve">Член 30 </w:t>
      </w:r>
    </w:p>
    <w:p w:rsidR="000D5CF3" w:rsidRPr="00616632" w:rsidRDefault="000D5CF3" w:rsidP="000D5CF3">
      <w:pPr>
        <w:pStyle w:val="Default"/>
        <w:rPr>
          <w:color w:val="auto"/>
        </w:rPr>
      </w:pPr>
      <w:r w:rsidRPr="00616632">
        <w:rPr>
          <w:b/>
          <w:bCs/>
          <w:color w:val="auto"/>
        </w:rPr>
        <w:t xml:space="preserve">Право на пристап </w:t>
      </w:r>
    </w:p>
    <w:p w:rsidR="00616632" w:rsidRPr="00616632" w:rsidRDefault="00616632" w:rsidP="000D5CF3">
      <w:pPr>
        <w:pStyle w:val="Default"/>
        <w:rPr>
          <w:color w:val="auto"/>
        </w:rPr>
      </w:pPr>
      <w:r w:rsidRPr="00616632">
        <w:rPr>
          <w:color w:val="auto"/>
        </w:rPr>
        <w:t>(7) При вршењето на инспекцискиот надзор, инспекторот има право на пристап во</w:t>
      </w:r>
      <w:r w:rsidR="000D5CF3">
        <w:rPr>
          <w:color w:val="auto"/>
          <w:lang w:val="mk-MK"/>
        </w:rPr>
        <w:t xml:space="preserve"> </w:t>
      </w:r>
      <w:r w:rsidRPr="00616632">
        <w:rPr>
          <w:color w:val="auto"/>
        </w:rPr>
        <w:t>технолошките</w:t>
      </w:r>
      <w:r w:rsidRPr="001A7626">
        <w:rPr>
          <w:color w:val="auto"/>
          <w:highlight w:val="green"/>
        </w:rPr>
        <w:t>, производствените и други процеси коишто се дел од дејностите</w:t>
      </w:r>
      <w:r w:rsidRPr="00616632">
        <w:rPr>
          <w:color w:val="auto"/>
        </w:rPr>
        <w:t xml:space="preserve"> и/или на активностите на субјектот на </w:t>
      </w:r>
      <w:r w:rsidRPr="001A7626">
        <w:rPr>
          <w:color w:val="auto"/>
          <w:highlight w:val="green"/>
        </w:rPr>
        <w:t>надзорот</w:t>
      </w:r>
      <w:r w:rsidRPr="00616632">
        <w:rPr>
          <w:color w:val="auto"/>
        </w:rPr>
        <w:t xml:space="preserve">. </w:t>
      </w:r>
    </w:p>
    <w:p w:rsidR="000D5CF3" w:rsidRDefault="000D5CF3" w:rsidP="00616632">
      <w:pPr>
        <w:pStyle w:val="Default"/>
        <w:rPr>
          <w:color w:val="auto"/>
          <w:lang w:val="mk-MK"/>
        </w:rPr>
      </w:pPr>
    </w:p>
    <w:tbl>
      <w:tblPr>
        <w:tblStyle w:val="TableGrid"/>
        <w:tblW w:w="0" w:type="auto"/>
        <w:tblInd w:w="108" w:type="dxa"/>
        <w:tblLook w:val="04A0"/>
      </w:tblPr>
      <w:tblGrid>
        <w:gridCol w:w="3828"/>
        <w:gridCol w:w="5811"/>
      </w:tblGrid>
      <w:tr w:rsidR="000D5CF3" w:rsidTr="0053649C">
        <w:tc>
          <w:tcPr>
            <w:tcW w:w="3828" w:type="dxa"/>
          </w:tcPr>
          <w:p w:rsidR="000D5CF3" w:rsidRPr="00616632" w:rsidRDefault="000D5CF3" w:rsidP="00E74EA4">
            <w:pPr>
              <w:pStyle w:val="Default"/>
              <w:rPr>
                <w:color w:val="auto"/>
                <w:lang w:val="mk-MK"/>
              </w:rPr>
            </w:pPr>
            <w:r>
              <w:rPr>
                <w:color w:val="auto"/>
                <w:lang w:val="mk-MK"/>
              </w:rPr>
              <w:t xml:space="preserve">Предлог </w:t>
            </w:r>
            <w:r w:rsidR="00E74EA4">
              <w:rPr>
                <w:color w:val="auto"/>
                <w:lang w:val="mk-MK"/>
              </w:rPr>
              <w:t>измена</w:t>
            </w:r>
          </w:p>
        </w:tc>
        <w:tc>
          <w:tcPr>
            <w:tcW w:w="5811" w:type="dxa"/>
          </w:tcPr>
          <w:p w:rsidR="000D5CF3" w:rsidRDefault="000D5CF3" w:rsidP="0053649C">
            <w:pPr>
              <w:pStyle w:val="Default"/>
              <w:rPr>
                <w:color w:val="auto"/>
                <w:lang w:val="mk-MK"/>
              </w:rPr>
            </w:pPr>
            <w:r>
              <w:rPr>
                <w:color w:val="auto"/>
                <w:lang w:val="mk-MK"/>
              </w:rPr>
              <w:t>Образложение</w:t>
            </w:r>
          </w:p>
        </w:tc>
      </w:tr>
      <w:tr w:rsidR="000D5CF3" w:rsidTr="0053649C">
        <w:tc>
          <w:tcPr>
            <w:tcW w:w="3828" w:type="dxa"/>
          </w:tcPr>
          <w:p w:rsidR="000D5CF3" w:rsidRPr="00E74EA4" w:rsidRDefault="00E74EA4" w:rsidP="00E74EA4">
            <w:pPr>
              <w:pStyle w:val="Default"/>
              <w:rPr>
                <w:color w:val="auto"/>
                <w:lang w:val="mk-MK"/>
              </w:rPr>
            </w:pPr>
            <w:r w:rsidRPr="00616632">
              <w:rPr>
                <w:color w:val="auto"/>
              </w:rPr>
              <w:t xml:space="preserve">(7) При вршењето на </w:t>
            </w:r>
            <w:r w:rsidRPr="00616632">
              <w:rPr>
                <w:color w:val="auto"/>
              </w:rPr>
              <w:lastRenderedPageBreak/>
              <w:t>инспекцискиот надзор, инспекторот има право на пристап во</w:t>
            </w:r>
            <w:r>
              <w:rPr>
                <w:color w:val="auto"/>
                <w:lang w:val="mk-MK"/>
              </w:rPr>
              <w:t xml:space="preserve"> </w:t>
            </w:r>
            <w:r w:rsidRPr="00616632">
              <w:rPr>
                <w:color w:val="auto"/>
              </w:rPr>
              <w:t xml:space="preserve">технолошките, </w:t>
            </w:r>
            <w:r w:rsidRPr="00E74EA4">
              <w:rPr>
                <w:color w:val="auto"/>
              </w:rPr>
              <w:t>производствените и други процеси</w:t>
            </w:r>
            <w:r>
              <w:rPr>
                <w:color w:val="auto"/>
                <w:lang w:val="mk-MK"/>
              </w:rPr>
              <w:t xml:space="preserve">, </w:t>
            </w:r>
            <w:r w:rsidRPr="00E74EA4">
              <w:rPr>
                <w:color w:val="auto"/>
                <w:u w:val="single"/>
              </w:rPr>
              <w:t>коишто се</w:t>
            </w:r>
            <w:r w:rsidRPr="00E74EA4">
              <w:rPr>
                <w:color w:val="auto"/>
              </w:rPr>
              <w:t xml:space="preserve"> дел од дејностите</w:t>
            </w:r>
            <w:r w:rsidRPr="00616632">
              <w:rPr>
                <w:color w:val="auto"/>
              </w:rPr>
              <w:t xml:space="preserve"> и/или на активностите на субјектот на надзорот</w:t>
            </w:r>
            <w:r>
              <w:rPr>
                <w:color w:val="auto"/>
                <w:lang w:val="mk-MK"/>
              </w:rPr>
              <w:t xml:space="preserve">, </w:t>
            </w:r>
            <w:r w:rsidRPr="00E74EA4">
              <w:rPr>
                <w:color w:val="auto"/>
                <w:u w:val="single"/>
                <w:lang w:val="mk-MK"/>
              </w:rPr>
              <w:t>како и до просториите, помошни простории и другите објекти</w:t>
            </w:r>
            <w:r>
              <w:rPr>
                <w:color w:val="auto"/>
                <w:u w:val="single"/>
                <w:lang w:val="mk-MK"/>
              </w:rPr>
              <w:t xml:space="preserve"> во коишто се сместени,</w:t>
            </w:r>
            <w:r w:rsidRPr="00616632">
              <w:rPr>
                <w:color w:val="auto"/>
              </w:rPr>
              <w:t xml:space="preserve">. </w:t>
            </w:r>
          </w:p>
        </w:tc>
        <w:tc>
          <w:tcPr>
            <w:tcW w:w="5811" w:type="dxa"/>
          </w:tcPr>
          <w:p w:rsidR="00E74EA4" w:rsidRDefault="00E74EA4" w:rsidP="0053649C">
            <w:pPr>
              <w:pStyle w:val="Default"/>
              <w:rPr>
                <w:color w:val="auto"/>
                <w:lang w:val="mk-MK"/>
              </w:rPr>
            </w:pPr>
            <w:r>
              <w:rPr>
                <w:color w:val="auto"/>
                <w:lang w:val="mk-MK"/>
              </w:rPr>
              <w:lastRenderedPageBreak/>
              <w:t>Опрема</w:t>
            </w:r>
            <w:r w:rsidR="001A7626">
              <w:rPr>
                <w:color w:val="auto"/>
                <w:lang w:val="mk-MK"/>
              </w:rPr>
              <w:t>та е сместена во објекти во кои</w:t>
            </w:r>
            <w:r>
              <w:rPr>
                <w:color w:val="auto"/>
                <w:lang w:val="mk-MK"/>
              </w:rPr>
              <w:t xml:space="preserve">што мора </w:t>
            </w:r>
            <w:r>
              <w:rPr>
                <w:color w:val="auto"/>
                <w:lang w:val="mk-MK"/>
              </w:rPr>
              <w:lastRenderedPageBreak/>
              <w:t>да се дозволи пристап.</w:t>
            </w:r>
          </w:p>
          <w:p w:rsidR="000D5CF3" w:rsidRDefault="009D0446" w:rsidP="00E74EA4">
            <w:pPr>
              <w:pStyle w:val="Default"/>
              <w:rPr>
                <w:color w:val="auto"/>
                <w:lang w:val="mk-MK"/>
              </w:rPr>
            </w:pPr>
            <w:r>
              <w:rPr>
                <w:color w:val="auto"/>
                <w:lang w:val="mk-MK"/>
              </w:rPr>
              <w:t>Во помошни обје</w:t>
            </w:r>
            <w:r w:rsidR="00E74EA4">
              <w:rPr>
                <w:color w:val="auto"/>
                <w:lang w:val="mk-MK"/>
              </w:rPr>
              <w:t>кти или простории како на пример дневна соба или гаража можеби има печка на дрва во којашто гори автомобилска гума. Мора да се дозволи надзор врз печката без разлика каде е лоцирана.</w:t>
            </w:r>
          </w:p>
          <w:p w:rsidR="009D0446" w:rsidRDefault="009D0446" w:rsidP="00E74EA4">
            <w:pPr>
              <w:pStyle w:val="Default"/>
              <w:rPr>
                <w:color w:val="auto"/>
                <w:lang w:val="mk-MK"/>
              </w:rPr>
            </w:pPr>
            <w:r>
              <w:rPr>
                <w:color w:val="auto"/>
                <w:lang w:val="mk-MK"/>
              </w:rPr>
              <w:t>На локално ниво постојат низа неправилности во печки и мали објекти, за коишто мора да се најде начин да се врши надзор.</w:t>
            </w:r>
          </w:p>
          <w:p w:rsidR="009D0446" w:rsidRPr="00C80F59" w:rsidRDefault="009D0446" w:rsidP="00E74EA4">
            <w:pPr>
              <w:pStyle w:val="Default"/>
              <w:rPr>
                <w:color w:val="auto"/>
                <w:lang w:val="mk-MK"/>
              </w:rPr>
            </w:pPr>
          </w:p>
        </w:tc>
      </w:tr>
    </w:tbl>
    <w:p w:rsidR="000D5CF3" w:rsidRDefault="000D5CF3" w:rsidP="00616632">
      <w:pPr>
        <w:pStyle w:val="Default"/>
        <w:rPr>
          <w:color w:val="auto"/>
          <w:lang w:val="mk-MK"/>
        </w:rPr>
      </w:pPr>
    </w:p>
    <w:p w:rsidR="000D5CF3" w:rsidRDefault="000D5CF3" w:rsidP="00616632">
      <w:pPr>
        <w:pStyle w:val="Default"/>
        <w:rPr>
          <w:color w:val="auto"/>
          <w:lang w:val="mk-MK"/>
        </w:rPr>
      </w:pPr>
    </w:p>
    <w:p w:rsidR="000D5CF3" w:rsidRDefault="000D5CF3" w:rsidP="000D5CF3">
      <w:pPr>
        <w:pStyle w:val="Default"/>
        <w:rPr>
          <w:color w:val="auto"/>
          <w:lang w:val="mk-MK"/>
        </w:rPr>
      </w:pPr>
    </w:p>
    <w:p w:rsidR="000D5CF3" w:rsidRPr="00616632" w:rsidRDefault="000D5CF3" w:rsidP="000D5CF3">
      <w:pPr>
        <w:pStyle w:val="Default"/>
        <w:rPr>
          <w:color w:val="auto"/>
        </w:rPr>
      </w:pPr>
      <w:r w:rsidRPr="00616632">
        <w:rPr>
          <w:b/>
          <w:bCs/>
          <w:color w:val="auto"/>
        </w:rPr>
        <w:t xml:space="preserve">Член 30 </w:t>
      </w:r>
    </w:p>
    <w:p w:rsidR="000D5CF3" w:rsidRPr="00616632" w:rsidRDefault="000D5CF3" w:rsidP="000D5CF3">
      <w:pPr>
        <w:pStyle w:val="Default"/>
        <w:rPr>
          <w:color w:val="auto"/>
        </w:rPr>
      </w:pPr>
      <w:r w:rsidRPr="00616632">
        <w:rPr>
          <w:b/>
          <w:bCs/>
          <w:color w:val="auto"/>
        </w:rPr>
        <w:t xml:space="preserve">Право на пристап </w:t>
      </w:r>
    </w:p>
    <w:p w:rsidR="000D5CF3" w:rsidRDefault="000D5CF3" w:rsidP="000D5CF3">
      <w:pPr>
        <w:pStyle w:val="Default"/>
        <w:rPr>
          <w:color w:val="auto"/>
          <w:lang w:val="mk-MK"/>
        </w:rPr>
      </w:pPr>
    </w:p>
    <w:tbl>
      <w:tblPr>
        <w:tblStyle w:val="TableGrid"/>
        <w:tblW w:w="0" w:type="auto"/>
        <w:tblInd w:w="108" w:type="dxa"/>
        <w:tblLook w:val="04A0"/>
      </w:tblPr>
      <w:tblGrid>
        <w:gridCol w:w="3828"/>
        <w:gridCol w:w="5811"/>
      </w:tblGrid>
      <w:tr w:rsidR="000D5CF3" w:rsidTr="0053649C">
        <w:tc>
          <w:tcPr>
            <w:tcW w:w="3828" w:type="dxa"/>
          </w:tcPr>
          <w:p w:rsidR="000D5CF3" w:rsidRPr="00616632" w:rsidRDefault="000D5CF3" w:rsidP="0053649C">
            <w:pPr>
              <w:pStyle w:val="Default"/>
              <w:rPr>
                <w:color w:val="auto"/>
                <w:lang w:val="mk-MK"/>
              </w:rPr>
            </w:pPr>
            <w:r>
              <w:rPr>
                <w:color w:val="auto"/>
                <w:lang w:val="mk-MK"/>
              </w:rPr>
              <w:t>Предлог дополнување со ново</w:t>
            </w:r>
          </w:p>
        </w:tc>
        <w:tc>
          <w:tcPr>
            <w:tcW w:w="5811" w:type="dxa"/>
          </w:tcPr>
          <w:p w:rsidR="000D5CF3" w:rsidRDefault="000D5CF3" w:rsidP="0053649C">
            <w:pPr>
              <w:pStyle w:val="Default"/>
              <w:rPr>
                <w:color w:val="auto"/>
                <w:lang w:val="mk-MK"/>
              </w:rPr>
            </w:pPr>
            <w:r>
              <w:rPr>
                <w:color w:val="auto"/>
                <w:lang w:val="mk-MK"/>
              </w:rPr>
              <w:t>Образложение</w:t>
            </w:r>
          </w:p>
        </w:tc>
      </w:tr>
      <w:tr w:rsidR="000D5CF3" w:rsidTr="0053649C">
        <w:tc>
          <w:tcPr>
            <w:tcW w:w="3828" w:type="dxa"/>
          </w:tcPr>
          <w:p w:rsidR="000D5CF3" w:rsidRPr="00B00D90" w:rsidRDefault="009D0446" w:rsidP="009D0446">
            <w:pPr>
              <w:pStyle w:val="Default"/>
              <w:rPr>
                <w:color w:val="auto"/>
                <w:lang w:val="mk-MK"/>
              </w:rPr>
            </w:pPr>
            <w:r>
              <w:rPr>
                <w:color w:val="auto"/>
                <w:lang w:val="mk-MK"/>
              </w:rPr>
              <w:t>(9) Општинскиот инспектор може да спроведе инспекциски надзор врз субјекти на надзор кои не поседуваат Елаборат за животна средина, Б- интегрирана еколошка дозвола или друг документ издаден од Општината или Град Скопје, а чија активност влијае врз животната средина.</w:t>
            </w:r>
          </w:p>
        </w:tc>
        <w:tc>
          <w:tcPr>
            <w:tcW w:w="5811" w:type="dxa"/>
          </w:tcPr>
          <w:p w:rsidR="000D5CF3" w:rsidRDefault="009D0446" w:rsidP="0053649C">
            <w:pPr>
              <w:pStyle w:val="Default"/>
              <w:rPr>
                <w:color w:val="auto"/>
                <w:lang w:val="mk-MK"/>
              </w:rPr>
            </w:pPr>
            <w:r>
              <w:rPr>
                <w:color w:val="auto"/>
                <w:lang w:val="mk-MK"/>
              </w:rPr>
              <w:t xml:space="preserve">На локално ниво постојат дејнсоти за кои што не се потребни дозволи согласно Уредбата за дејности, а коишто треба да бидат контролирани. </w:t>
            </w:r>
          </w:p>
          <w:p w:rsidR="009D0446" w:rsidRPr="00C80F59" w:rsidRDefault="009D0446" w:rsidP="009D0446">
            <w:pPr>
              <w:pStyle w:val="Default"/>
              <w:rPr>
                <w:color w:val="auto"/>
                <w:lang w:val="mk-MK"/>
              </w:rPr>
            </w:pPr>
            <w:r>
              <w:rPr>
                <w:color w:val="auto"/>
                <w:lang w:val="mk-MK"/>
              </w:rPr>
              <w:t xml:space="preserve">Да бидат опфатени и инцидентни дејства на загадување од правни и физички лица. </w:t>
            </w:r>
          </w:p>
        </w:tc>
      </w:tr>
    </w:tbl>
    <w:p w:rsidR="000D5CF3" w:rsidRDefault="000D5CF3" w:rsidP="00616632">
      <w:pPr>
        <w:pStyle w:val="Default"/>
        <w:rPr>
          <w:color w:val="auto"/>
          <w:lang w:val="mk-MK"/>
        </w:rPr>
      </w:pPr>
    </w:p>
    <w:p w:rsidR="000D5CF3" w:rsidRDefault="000D5CF3" w:rsidP="00616632">
      <w:pPr>
        <w:pStyle w:val="Default"/>
        <w:rPr>
          <w:color w:val="auto"/>
          <w:lang w:val="mk-MK"/>
        </w:rPr>
      </w:pPr>
    </w:p>
    <w:p w:rsidR="009D0446" w:rsidRDefault="009D0446" w:rsidP="00616632">
      <w:pPr>
        <w:pStyle w:val="Default"/>
        <w:rPr>
          <w:color w:val="auto"/>
          <w:lang w:val="mk-MK"/>
        </w:rPr>
      </w:pPr>
    </w:p>
    <w:p w:rsidR="00616632" w:rsidRPr="00616632" w:rsidRDefault="00616632" w:rsidP="00616632">
      <w:pPr>
        <w:pStyle w:val="Default"/>
        <w:rPr>
          <w:color w:val="auto"/>
        </w:rPr>
      </w:pPr>
      <w:r w:rsidRPr="00616632">
        <w:rPr>
          <w:b/>
          <w:bCs/>
          <w:color w:val="auto"/>
        </w:rPr>
        <w:t xml:space="preserve">Член 32 </w:t>
      </w:r>
    </w:p>
    <w:p w:rsidR="00616632" w:rsidRPr="00616632" w:rsidRDefault="00616632" w:rsidP="00616632">
      <w:pPr>
        <w:pStyle w:val="Default"/>
        <w:rPr>
          <w:color w:val="auto"/>
        </w:rPr>
      </w:pPr>
      <w:r w:rsidRPr="00616632">
        <w:rPr>
          <w:b/>
          <w:bCs/>
          <w:color w:val="auto"/>
        </w:rPr>
        <w:t xml:space="preserve">Собирање и обезбедување на докази </w:t>
      </w:r>
    </w:p>
    <w:p w:rsidR="00616632" w:rsidRPr="00616632" w:rsidRDefault="00616632" w:rsidP="00616632">
      <w:pPr>
        <w:pStyle w:val="Default"/>
        <w:rPr>
          <w:color w:val="auto"/>
        </w:rPr>
      </w:pPr>
      <w:r w:rsidRPr="00616632">
        <w:rPr>
          <w:color w:val="auto"/>
        </w:rPr>
        <w:t>(2) Инспекторот</w:t>
      </w:r>
      <w:r w:rsidR="00A927DB">
        <w:rPr>
          <w:color w:val="auto"/>
          <w:lang w:val="mk-MK"/>
        </w:rPr>
        <w:t>...</w:t>
      </w:r>
      <w:r w:rsidRPr="00616632">
        <w:rPr>
          <w:color w:val="auto"/>
        </w:rPr>
        <w:t xml:space="preserve">: </w:t>
      </w:r>
    </w:p>
    <w:p w:rsidR="00A927DB" w:rsidRPr="00A927DB" w:rsidRDefault="00A927DB" w:rsidP="00616632">
      <w:pPr>
        <w:pStyle w:val="Default"/>
        <w:rPr>
          <w:color w:val="auto"/>
          <w:lang w:val="mk-MK"/>
        </w:rPr>
      </w:pPr>
    </w:p>
    <w:tbl>
      <w:tblPr>
        <w:tblStyle w:val="TableGrid"/>
        <w:tblW w:w="0" w:type="auto"/>
        <w:tblInd w:w="108" w:type="dxa"/>
        <w:tblLook w:val="04A0"/>
      </w:tblPr>
      <w:tblGrid>
        <w:gridCol w:w="3828"/>
        <w:gridCol w:w="5811"/>
      </w:tblGrid>
      <w:tr w:rsidR="00A927DB" w:rsidTr="001A7626">
        <w:tc>
          <w:tcPr>
            <w:tcW w:w="3828" w:type="dxa"/>
          </w:tcPr>
          <w:p w:rsidR="00A927DB" w:rsidRPr="00616632" w:rsidRDefault="00A927DB" w:rsidP="001A7626">
            <w:pPr>
              <w:pStyle w:val="Default"/>
              <w:rPr>
                <w:color w:val="auto"/>
                <w:lang w:val="mk-MK"/>
              </w:rPr>
            </w:pPr>
            <w:r>
              <w:rPr>
                <w:color w:val="auto"/>
                <w:lang w:val="mk-MK"/>
              </w:rPr>
              <w:t>Предлог дополнување со ново</w:t>
            </w:r>
          </w:p>
        </w:tc>
        <w:tc>
          <w:tcPr>
            <w:tcW w:w="5811" w:type="dxa"/>
          </w:tcPr>
          <w:p w:rsidR="00A927DB" w:rsidRDefault="00A927DB" w:rsidP="001A7626">
            <w:pPr>
              <w:pStyle w:val="Default"/>
              <w:rPr>
                <w:color w:val="auto"/>
                <w:lang w:val="mk-MK"/>
              </w:rPr>
            </w:pPr>
            <w:r>
              <w:rPr>
                <w:color w:val="auto"/>
                <w:lang w:val="mk-MK"/>
              </w:rPr>
              <w:t>Образложение</w:t>
            </w:r>
          </w:p>
        </w:tc>
      </w:tr>
      <w:tr w:rsidR="00A927DB" w:rsidTr="001A7626">
        <w:tc>
          <w:tcPr>
            <w:tcW w:w="3828" w:type="dxa"/>
          </w:tcPr>
          <w:p w:rsidR="00A927DB" w:rsidRPr="00B00D90" w:rsidRDefault="00A927DB" w:rsidP="00A927DB">
            <w:pPr>
              <w:pStyle w:val="Default"/>
              <w:rPr>
                <w:color w:val="auto"/>
                <w:lang w:val="mk-MK"/>
              </w:rPr>
            </w:pPr>
            <w:r>
              <w:rPr>
                <w:color w:val="auto"/>
                <w:lang w:val="mk-MK"/>
              </w:rPr>
              <w:t>- да ги земе материјалите употребени во загадувањето на животната средина, како доказ.</w:t>
            </w:r>
          </w:p>
        </w:tc>
        <w:tc>
          <w:tcPr>
            <w:tcW w:w="5811" w:type="dxa"/>
          </w:tcPr>
          <w:p w:rsidR="00A927DB" w:rsidRPr="00C80F59" w:rsidRDefault="00A927DB" w:rsidP="001A7626">
            <w:pPr>
              <w:pStyle w:val="Default"/>
              <w:rPr>
                <w:color w:val="auto"/>
                <w:lang w:val="mk-MK"/>
              </w:rPr>
            </w:pPr>
            <w:r>
              <w:rPr>
                <w:color w:val="auto"/>
                <w:lang w:val="mk-MK"/>
              </w:rPr>
              <w:t>правни и физички лица</w:t>
            </w:r>
            <w:r w:rsidR="00547928">
              <w:rPr>
                <w:color w:val="auto"/>
                <w:lang w:val="mk-MK"/>
              </w:rPr>
              <w:t xml:space="preserve"> кои палат кабли на отворено ќе</w:t>
            </w:r>
            <w:r w:rsidR="001A7626">
              <w:rPr>
                <w:color w:val="auto"/>
              </w:rPr>
              <w:t xml:space="preserve"> ja</w:t>
            </w:r>
            <w:r w:rsidR="001A7626">
              <w:rPr>
                <w:color w:val="auto"/>
                <w:lang w:val="mk-MK"/>
              </w:rPr>
              <w:t xml:space="preserve"> почувствуваат </w:t>
            </w:r>
            <w:r w:rsidR="00547928">
              <w:rPr>
                <w:color w:val="auto"/>
                <w:lang w:val="mk-MK"/>
              </w:rPr>
              <w:t>повеќе казн</w:t>
            </w:r>
            <w:r w:rsidR="001A7626">
              <w:rPr>
                <w:color w:val="auto"/>
                <w:lang w:val="mk-MK"/>
              </w:rPr>
              <w:t>а</w:t>
            </w:r>
            <w:r w:rsidR="00547928">
              <w:rPr>
                <w:color w:val="auto"/>
                <w:lang w:val="mk-MK"/>
              </w:rPr>
              <w:t>т</w:t>
            </w:r>
            <w:r w:rsidR="001A7626">
              <w:rPr>
                <w:color w:val="auto"/>
                <w:lang w:val="mk-MK"/>
              </w:rPr>
              <w:t>а</w:t>
            </w:r>
            <w:r w:rsidR="00547928">
              <w:rPr>
                <w:color w:val="auto"/>
                <w:lang w:val="mk-MK"/>
              </w:rPr>
              <w:t xml:space="preserve"> ако им го одземеме</w:t>
            </w:r>
            <w:r w:rsidR="001A7626">
              <w:rPr>
                <w:color w:val="auto"/>
                <w:lang w:val="mk-MK"/>
              </w:rPr>
              <w:t xml:space="preserve"> материјалот</w:t>
            </w:r>
            <w:r w:rsidR="00547928">
              <w:rPr>
                <w:color w:val="auto"/>
                <w:lang w:val="mk-MK"/>
              </w:rPr>
              <w:t>, отколку да им пишеме глоба</w:t>
            </w:r>
            <w:r w:rsidR="001A7626">
              <w:rPr>
                <w:color w:val="auto"/>
                <w:lang w:val="mk-MK"/>
              </w:rPr>
              <w:t>, а воедно најчесто се тоа лица без лична карта и неможеме да напишеме никаква казна ниту записник, тка да одземањето ќе им биде еден вид дестимулација на дејството.</w:t>
            </w:r>
            <w:r>
              <w:rPr>
                <w:color w:val="auto"/>
                <w:lang w:val="mk-MK"/>
              </w:rPr>
              <w:t xml:space="preserve"> </w:t>
            </w:r>
          </w:p>
        </w:tc>
      </w:tr>
    </w:tbl>
    <w:p w:rsidR="009D0446" w:rsidRDefault="009D0446" w:rsidP="009D0446">
      <w:pPr>
        <w:pStyle w:val="Default"/>
        <w:rPr>
          <w:b/>
          <w:bCs/>
          <w:color w:val="auto"/>
          <w:lang w:val="mk-MK"/>
        </w:rPr>
      </w:pPr>
    </w:p>
    <w:p w:rsidR="009D0446" w:rsidRDefault="009D0446" w:rsidP="009D0446">
      <w:pPr>
        <w:pStyle w:val="Default"/>
        <w:rPr>
          <w:b/>
          <w:bCs/>
          <w:color w:val="auto"/>
          <w:lang w:val="mk-MK"/>
        </w:rPr>
      </w:pPr>
    </w:p>
    <w:p w:rsidR="009D0446" w:rsidRDefault="009D0446" w:rsidP="009D0446">
      <w:pPr>
        <w:pStyle w:val="Default"/>
        <w:rPr>
          <w:b/>
          <w:bCs/>
          <w:color w:val="auto"/>
          <w:lang w:val="mk-MK"/>
        </w:rPr>
      </w:pPr>
    </w:p>
    <w:p w:rsidR="009D0446" w:rsidRPr="00616632" w:rsidRDefault="009D0446" w:rsidP="009D0446">
      <w:pPr>
        <w:pStyle w:val="Default"/>
        <w:rPr>
          <w:color w:val="auto"/>
        </w:rPr>
      </w:pPr>
      <w:r w:rsidRPr="00616632">
        <w:rPr>
          <w:b/>
          <w:bCs/>
          <w:color w:val="auto"/>
        </w:rPr>
        <w:t xml:space="preserve">Член 32 </w:t>
      </w:r>
    </w:p>
    <w:p w:rsidR="009D0446" w:rsidRPr="00616632" w:rsidRDefault="009D0446" w:rsidP="009D0446">
      <w:pPr>
        <w:pStyle w:val="Default"/>
        <w:rPr>
          <w:color w:val="auto"/>
        </w:rPr>
      </w:pPr>
      <w:r w:rsidRPr="00616632">
        <w:rPr>
          <w:b/>
          <w:bCs/>
          <w:color w:val="auto"/>
        </w:rPr>
        <w:t xml:space="preserve">Собирање и обезбедување на докази </w:t>
      </w:r>
    </w:p>
    <w:p w:rsidR="00616632" w:rsidRPr="00616632" w:rsidRDefault="00616632" w:rsidP="009D0446">
      <w:pPr>
        <w:pStyle w:val="Default"/>
        <w:rPr>
          <w:color w:val="auto"/>
        </w:rPr>
      </w:pPr>
      <w:r w:rsidRPr="00616632">
        <w:rPr>
          <w:color w:val="auto"/>
        </w:rPr>
        <w:t xml:space="preserve">(3) Испитувањата, анализите и мерењата од ставот (2) алинеи 2, 3 и 7 на овој член, се врши од страна на </w:t>
      </w:r>
      <w:r w:rsidRPr="001A7626">
        <w:rPr>
          <w:color w:val="auto"/>
          <w:highlight w:val="green"/>
        </w:rPr>
        <w:t>акредитирани субјекти кои</w:t>
      </w:r>
      <w:r w:rsidRPr="00616632">
        <w:rPr>
          <w:color w:val="auto"/>
        </w:rPr>
        <w:t xml:space="preserve"> согласно закон ги исполнуваат пропишаните услови за вршење на наведените активности. </w:t>
      </w:r>
    </w:p>
    <w:p w:rsidR="009D0446" w:rsidRDefault="009D0446" w:rsidP="00616632">
      <w:pPr>
        <w:pStyle w:val="Default"/>
        <w:rPr>
          <w:b/>
          <w:bCs/>
          <w:color w:val="auto"/>
          <w:lang w:val="mk-MK"/>
        </w:rPr>
      </w:pPr>
    </w:p>
    <w:p w:rsidR="00A57178" w:rsidRDefault="00A57178" w:rsidP="00616632">
      <w:pPr>
        <w:pStyle w:val="Default"/>
        <w:rPr>
          <w:b/>
          <w:bCs/>
          <w:color w:val="auto"/>
          <w:lang w:val="mk-MK"/>
        </w:rPr>
      </w:pPr>
    </w:p>
    <w:tbl>
      <w:tblPr>
        <w:tblStyle w:val="TableGrid"/>
        <w:tblW w:w="0" w:type="auto"/>
        <w:tblInd w:w="108" w:type="dxa"/>
        <w:tblLook w:val="04A0"/>
      </w:tblPr>
      <w:tblGrid>
        <w:gridCol w:w="3828"/>
        <w:gridCol w:w="5811"/>
      </w:tblGrid>
      <w:tr w:rsidR="009D0446" w:rsidTr="001A7626">
        <w:tc>
          <w:tcPr>
            <w:tcW w:w="3828" w:type="dxa"/>
          </w:tcPr>
          <w:p w:rsidR="009D0446" w:rsidRPr="00616632" w:rsidRDefault="009D0446" w:rsidP="00A927DB">
            <w:pPr>
              <w:pStyle w:val="Default"/>
              <w:rPr>
                <w:color w:val="auto"/>
                <w:lang w:val="mk-MK"/>
              </w:rPr>
            </w:pPr>
            <w:r>
              <w:rPr>
                <w:color w:val="auto"/>
                <w:lang w:val="mk-MK"/>
              </w:rPr>
              <w:lastRenderedPageBreak/>
              <w:t xml:space="preserve">Предлог </w:t>
            </w:r>
            <w:r w:rsidR="00A927DB">
              <w:rPr>
                <w:color w:val="auto"/>
                <w:lang w:val="mk-MK"/>
              </w:rPr>
              <w:t>измена</w:t>
            </w:r>
          </w:p>
        </w:tc>
        <w:tc>
          <w:tcPr>
            <w:tcW w:w="5811" w:type="dxa"/>
          </w:tcPr>
          <w:p w:rsidR="009D0446" w:rsidRDefault="009D0446" w:rsidP="001A7626">
            <w:pPr>
              <w:pStyle w:val="Default"/>
              <w:rPr>
                <w:color w:val="auto"/>
                <w:lang w:val="mk-MK"/>
              </w:rPr>
            </w:pPr>
            <w:r>
              <w:rPr>
                <w:color w:val="auto"/>
                <w:lang w:val="mk-MK"/>
              </w:rPr>
              <w:t>Образложение</w:t>
            </w:r>
          </w:p>
        </w:tc>
      </w:tr>
      <w:tr w:rsidR="009D0446" w:rsidTr="001A7626">
        <w:tc>
          <w:tcPr>
            <w:tcW w:w="3828" w:type="dxa"/>
          </w:tcPr>
          <w:p w:rsidR="009D0446" w:rsidRPr="00616632" w:rsidRDefault="009D0446" w:rsidP="009D0446">
            <w:pPr>
              <w:pStyle w:val="Default"/>
              <w:rPr>
                <w:color w:val="auto"/>
              </w:rPr>
            </w:pPr>
            <w:r w:rsidRPr="00616632">
              <w:rPr>
                <w:color w:val="auto"/>
              </w:rPr>
              <w:t xml:space="preserve">(3) Испитувањата, анализите и мерењата од ставот (2) алинеи 2, 3 и 7 </w:t>
            </w:r>
            <w:r w:rsidRPr="009D0446">
              <w:rPr>
                <w:color w:val="auto"/>
              </w:rPr>
              <w:t>на овој член, се врши од страна на акредитирани субјекти кои согласно закон ги исполнуваат пропишаните</w:t>
            </w:r>
            <w:r w:rsidRPr="00616632">
              <w:rPr>
                <w:color w:val="auto"/>
              </w:rPr>
              <w:t xml:space="preserve"> услови за вршење на наведените </w:t>
            </w:r>
            <w:r w:rsidRPr="009D0446">
              <w:rPr>
                <w:color w:val="auto"/>
                <w:u w:val="single"/>
              </w:rPr>
              <w:t>активности</w:t>
            </w:r>
            <w:r w:rsidRPr="009D0446">
              <w:rPr>
                <w:color w:val="auto"/>
                <w:u w:val="single"/>
                <w:lang w:val="mk-MK"/>
              </w:rPr>
              <w:t xml:space="preserve"> и/или државните лаборатории</w:t>
            </w:r>
            <w:r w:rsidRPr="009D0446">
              <w:rPr>
                <w:color w:val="auto"/>
                <w:u w:val="single"/>
              </w:rPr>
              <w:t>.</w:t>
            </w:r>
            <w:r w:rsidRPr="00616632">
              <w:rPr>
                <w:color w:val="auto"/>
              </w:rPr>
              <w:t xml:space="preserve"> </w:t>
            </w:r>
          </w:p>
          <w:p w:rsidR="009D0446" w:rsidRPr="00B00D90" w:rsidRDefault="009D0446" w:rsidP="001A7626">
            <w:pPr>
              <w:pStyle w:val="Default"/>
              <w:rPr>
                <w:color w:val="auto"/>
                <w:lang w:val="mk-MK"/>
              </w:rPr>
            </w:pPr>
          </w:p>
        </w:tc>
        <w:tc>
          <w:tcPr>
            <w:tcW w:w="5811" w:type="dxa"/>
          </w:tcPr>
          <w:p w:rsidR="009D0446" w:rsidRPr="00C80F59" w:rsidRDefault="001A7626" w:rsidP="001A7626">
            <w:pPr>
              <w:pStyle w:val="Default"/>
              <w:rPr>
                <w:color w:val="auto"/>
                <w:lang w:val="mk-MK"/>
              </w:rPr>
            </w:pPr>
            <w:r>
              <w:rPr>
                <w:color w:val="auto"/>
                <w:lang w:val="mk-MK"/>
              </w:rPr>
              <w:t xml:space="preserve">Да се овозможи на државните </w:t>
            </w:r>
            <w:r w:rsidR="009D0446">
              <w:rPr>
                <w:color w:val="auto"/>
                <w:lang w:val="mk-MK"/>
              </w:rPr>
              <w:t>лаборатори</w:t>
            </w:r>
            <w:r>
              <w:rPr>
                <w:color w:val="auto"/>
                <w:lang w:val="mk-MK"/>
              </w:rPr>
              <w:t xml:space="preserve">и как пример </w:t>
            </w:r>
            <w:r w:rsidR="009D0446">
              <w:rPr>
                <w:color w:val="auto"/>
                <w:lang w:val="mk-MK"/>
              </w:rPr>
              <w:t>при Водовод и Канализација</w:t>
            </w:r>
            <w:r>
              <w:rPr>
                <w:color w:val="auto"/>
                <w:lang w:val="mk-MK"/>
              </w:rPr>
              <w:t xml:space="preserve"> Скопје и </w:t>
            </w:r>
            <w:r w:rsidR="009D0446">
              <w:rPr>
                <w:color w:val="auto"/>
                <w:lang w:val="mk-MK"/>
              </w:rPr>
              <w:t xml:space="preserve">при МЖСПП, </w:t>
            </w:r>
            <w:r>
              <w:rPr>
                <w:color w:val="auto"/>
                <w:lang w:val="mk-MK"/>
              </w:rPr>
              <w:t>да можат им помогнат на инспекторите за земање и анализирање на секаков вид анализа, без разлика на акредитациите</w:t>
            </w:r>
            <w:r w:rsidR="009D0446">
              <w:rPr>
                <w:color w:val="auto"/>
                <w:lang w:val="mk-MK"/>
              </w:rPr>
              <w:t xml:space="preserve">. </w:t>
            </w:r>
          </w:p>
        </w:tc>
      </w:tr>
    </w:tbl>
    <w:p w:rsidR="009D0446" w:rsidRDefault="009D0446" w:rsidP="00616632">
      <w:pPr>
        <w:pStyle w:val="Default"/>
        <w:rPr>
          <w:b/>
          <w:bCs/>
          <w:color w:val="auto"/>
          <w:lang w:val="mk-MK"/>
        </w:rPr>
      </w:pPr>
    </w:p>
    <w:p w:rsidR="00547928" w:rsidRDefault="00547928" w:rsidP="00616632">
      <w:pPr>
        <w:pStyle w:val="Default"/>
        <w:rPr>
          <w:b/>
          <w:bCs/>
          <w:color w:val="auto"/>
          <w:lang w:val="mk-MK"/>
        </w:rPr>
      </w:pPr>
    </w:p>
    <w:p w:rsidR="00CA0195" w:rsidRDefault="00CA0195" w:rsidP="00616632">
      <w:pPr>
        <w:pStyle w:val="Default"/>
        <w:rPr>
          <w:b/>
          <w:bCs/>
          <w:color w:val="auto"/>
          <w:lang w:val="mk-MK"/>
        </w:rPr>
      </w:pPr>
    </w:p>
    <w:p w:rsidR="00CA0195" w:rsidRPr="00CA0195" w:rsidRDefault="00CA0195" w:rsidP="00CA0195">
      <w:pPr>
        <w:pStyle w:val="Default"/>
        <w:rPr>
          <w:b/>
          <w:bCs/>
          <w:color w:val="auto"/>
        </w:rPr>
      </w:pPr>
      <w:r w:rsidRPr="00CA0195">
        <w:rPr>
          <w:b/>
          <w:bCs/>
          <w:color w:val="auto"/>
        </w:rPr>
        <w:t xml:space="preserve">Член 33 </w:t>
      </w:r>
    </w:p>
    <w:p w:rsidR="00CA0195" w:rsidRPr="00CA0195" w:rsidRDefault="00CA0195" w:rsidP="00CA0195">
      <w:pPr>
        <w:pStyle w:val="Default"/>
        <w:rPr>
          <w:b/>
          <w:bCs/>
          <w:color w:val="auto"/>
        </w:rPr>
      </w:pPr>
      <w:r w:rsidRPr="00CA0195">
        <w:rPr>
          <w:b/>
          <w:bCs/>
          <w:color w:val="auto"/>
        </w:rPr>
        <w:t xml:space="preserve">Одземање на предмети </w:t>
      </w:r>
    </w:p>
    <w:p w:rsidR="00CA0195" w:rsidRDefault="00CA0195" w:rsidP="00CA0195">
      <w:pPr>
        <w:pStyle w:val="Default"/>
        <w:rPr>
          <w:sz w:val="22"/>
          <w:szCs w:val="22"/>
          <w:lang w:val="mk-MK"/>
        </w:rPr>
      </w:pPr>
    </w:p>
    <w:tbl>
      <w:tblPr>
        <w:tblStyle w:val="TableGrid"/>
        <w:tblW w:w="0" w:type="auto"/>
        <w:tblInd w:w="108" w:type="dxa"/>
        <w:tblLook w:val="04A0"/>
      </w:tblPr>
      <w:tblGrid>
        <w:gridCol w:w="3828"/>
        <w:gridCol w:w="5811"/>
      </w:tblGrid>
      <w:tr w:rsidR="00CA0195" w:rsidTr="001A7626">
        <w:tc>
          <w:tcPr>
            <w:tcW w:w="3828" w:type="dxa"/>
          </w:tcPr>
          <w:p w:rsidR="00CA0195" w:rsidRPr="00616632" w:rsidRDefault="00CA0195" w:rsidP="001A7626">
            <w:pPr>
              <w:pStyle w:val="Default"/>
              <w:rPr>
                <w:color w:val="auto"/>
                <w:lang w:val="mk-MK"/>
              </w:rPr>
            </w:pPr>
            <w:r>
              <w:rPr>
                <w:color w:val="auto"/>
                <w:lang w:val="mk-MK"/>
              </w:rPr>
              <w:t>Предлог дополнување со ново</w:t>
            </w:r>
          </w:p>
        </w:tc>
        <w:tc>
          <w:tcPr>
            <w:tcW w:w="5811" w:type="dxa"/>
          </w:tcPr>
          <w:p w:rsidR="00CA0195" w:rsidRDefault="00CA0195" w:rsidP="001A7626">
            <w:pPr>
              <w:pStyle w:val="Default"/>
              <w:rPr>
                <w:color w:val="auto"/>
                <w:lang w:val="mk-MK"/>
              </w:rPr>
            </w:pPr>
            <w:r>
              <w:rPr>
                <w:color w:val="auto"/>
                <w:lang w:val="mk-MK"/>
              </w:rPr>
              <w:t>Образложение</w:t>
            </w:r>
          </w:p>
        </w:tc>
      </w:tr>
      <w:tr w:rsidR="00CA0195" w:rsidTr="001A7626">
        <w:tc>
          <w:tcPr>
            <w:tcW w:w="3828" w:type="dxa"/>
          </w:tcPr>
          <w:p w:rsidR="00CA0195" w:rsidRPr="00B00D90" w:rsidRDefault="00CA0195" w:rsidP="00CA0195">
            <w:pPr>
              <w:pStyle w:val="Default"/>
              <w:rPr>
                <w:color w:val="auto"/>
                <w:lang w:val="mk-MK"/>
              </w:rPr>
            </w:pPr>
            <w:r>
              <w:rPr>
                <w:color w:val="auto"/>
                <w:lang w:val="mk-MK"/>
              </w:rPr>
              <w:t xml:space="preserve">(6) </w:t>
            </w:r>
            <w:r w:rsidRPr="00CA0195">
              <w:rPr>
                <w:bCs/>
                <w:color w:val="auto"/>
              </w:rPr>
              <w:t xml:space="preserve">Привремено одземените </w:t>
            </w:r>
            <w:r>
              <w:rPr>
                <w:bCs/>
                <w:color w:val="auto"/>
                <w:lang w:val="mk-MK"/>
              </w:rPr>
              <w:t xml:space="preserve">предмети од </w:t>
            </w:r>
            <w:r w:rsidRPr="00CA0195">
              <w:rPr>
                <w:bCs/>
                <w:color w:val="auto"/>
              </w:rPr>
              <w:t>ставот (1)</w:t>
            </w:r>
            <w:r>
              <w:rPr>
                <w:bCs/>
                <w:color w:val="auto"/>
                <w:lang w:val="mk-MK"/>
              </w:rPr>
              <w:t xml:space="preserve"> </w:t>
            </w:r>
            <w:r w:rsidRPr="00CA0195">
              <w:rPr>
                <w:bCs/>
                <w:color w:val="auto"/>
              </w:rPr>
              <w:t>на овој член</w:t>
            </w:r>
            <w:r>
              <w:rPr>
                <w:bCs/>
                <w:color w:val="auto"/>
                <w:lang w:val="mk-MK"/>
              </w:rPr>
              <w:t>,</w:t>
            </w:r>
            <w:r w:rsidRPr="00CA0195">
              <w:rPr>
                <w:bCs/>
                <w:color w:val="auto"/>
              </w:rPr>
              <w:t xml:space="preserve"> од</w:t>
            </w:r>
            <w:r>
              <w:rPr>
                <w:bCs/>
                <w:color w:val="auto"/>
                <w:lang w:val="mk-MK"/>
              </w:rPr>
              <w:t xml:space="preserve"> помал обем, може</w:t>
            </w:r>
            <w:r w:rsidRPr="00CA0195">
              <w:rPr>
                <w:bCs/>
                <w:color w:val="auto"/>
              </w:rPr>
              <w:t xml:space="preserve"> да се чуваат во соодветни простории </w:t>
            </w:r>
            <w:r>
              <w:rPr>
                <w:bCs/>
                <w:color w:val="auto"/>
                <w:lang w:val="mk-MK"/>
              </w:rPr>
              <w:t xml:space="preserve">или садови, </w:t>
            </w:r>
            <w:r w:rsidRPr="00CA0195">
              <w:rPr>
                <w:bCs/>
                <w:color w:val="auto"/>
              </w:rPr>
              <w:t xml:space="preserve">во </w:t>
            </w:r>
            <w:r>
              <w:rPr>
                <w:bCs/>
                <w:color w:val="auto"/>
                <w:lang w:val="mk-MK"/>
              </w:rPr>
              <w:t>единицата на локалната самоуправа во чиј состав е инспекциската служба.</w:t>
            </w:r>
          </w:p>
        </w:tc>
        <w:tc>
          <w:tcPr>
            <w:tcW w:w="5811" w:type="dxa"/>
          </w:tcPr>
          <w:p w:rsidR="00CA0195" w:rsidRPr="00C80F59" w:rsidRDefault="00CA0195" w:rsidP="00CA0195">
            <w:pPr>
              <w:pStyle w:val="Default"/>
              <w:rPr>
                <w:color w:val="auto"/>
                <w:lang w:val="mk-MK"/>
              </w:rPr>
            </w:pPr>
            <w:r>
              <w:rPr>
                <w:color w:val="auto"/>
                <w:lang w:val="mk-MK"/>
              </w:rPr>
              <w:t>За помали одземени предмети, општините немаат капацитет да ја спроведат целата постапка за чување во државното депо. Некои општини маат магацински простор, доволен да чуваат помали предмети.</w:t>
            </w:r>
          </w:p>
        </w:tc>
      </w:tr>
    </w:tbl>
    <w:p w:rsidR="00CA0195" w:rsidRPr="00CA0195" w:rsidRDefault="00CA0195" w:rsidP="00CA0195">
      <w:pPr>
        <w:pStyle w:val="Default"/>
        <w:rPr>
          <w:b/>
          <w:bCs/>
          <w:color w:val="auto"/>
          <w:lang w:val="mk-MK"/>
        </w:rPr>
      </w:pPr>
    </w:p>
    <w:p w:rsidR="00547928" w:rsidRDefault="00547928" w:rsidP="00616632">
      <w:pPr>
        <w:pStyle w:val="Default"/>
        <w:rPr>
          <w:b/>
          <w:bCs/>
          <w:color w:val="auto"/>
          <w:lang w:val="mk-MK"/>
        </w:rPr>
      </w:pPr>
    </w:p>
    <w:p w:rsidR="00CA0195" w:rsidRDefault="00CA0195" w:rsidP="00616632">
      <w:pPr>
        <w:pStyle w:val="Default"/>
        <w:rPr>
          <w:b/>
          <w:bCs/>
          <w:color w:val="auto"/>
          <w:lang w:val="mk-MK"/>
        </w:rPr>
      </w:pPr>
    </w:p>
    <w:p w:rsidR="00616632" w:rsidRPr="00616632" w:rsidRDefault="00616632" w:rsidP="00616632">
      <w:pPr>
        <w:pStyle w:val="Default"/>
        <w:rPr>
          <w:color w:val="auto"/>
        </w:rPr>
      </w:pPr>
      <w:r w:rsidRPr="00616632">
        <w:rPr>
          <w:b/>
          <w:bCs/>
          <w:color w:val="auto"/>
        </w:rPr>
        <w:t xml:space="preserve">Член 34 </w:t>
      </w:r>
    </w:p>
    <w:p w:rsidR="00616632" w:rsidRPr="00616632" w:rsidRDefault="00616632" w:rsidP="00616632">
      <w:pPr>
        <w:pStyle w:val="Default"/>
        <w:rPr>
          <w:color w:val="auto"/>
        </w:rPr>
      </w:pPr>
      <w:r w:rsidRPr="00616632">
        <w:rPr>
          <w:b/>
          <w:bCs/>
          <w:color w:val="auto"/>
        </w:rPr>
        <w:t xml:space="preserve">Трошоци од инспекциска постапка </w:t>
      </w:r>
    </w:p>
    <w:p w:rsidR="00616632" w:rsidRDefault="00616632" w:rsidP="00616632">
      <w:pPr>
        <w:pStyle w:val="Default"/>
        <w:rPr>
          <w:color w:val="auto"/>
          <w:lang w:val="mk-MK"/>
        </w:rPr>
      </w:pPr>
      <w:r w:rsidRPr="00616632">
        <w:rPr>
          <w:color w:val="auto"/>
        </w:rPr>
        <w:t xml:space="preserve">(2) По исклучок од став (1) на овој член, трошоците за спроведениот инспекциски надзор </w:t>
      </w:r>
      <w:r w:rsidRPr="001A7626">
        <w:rPr>
          <w:color w:val="auto"/>
          <w:highlight w:val="green"/>
        </w:rPr>
        <w:t>се на товар на субјектот на надзорот доколку инспекцискиот надзор заврши со изрекување на инспекциска мерка</w:t>
      </w:r>
      <w:r w:rsidRPr="00616632">
        <w:rPr>
          <w:color w:val="auto"/>
        </w:rPr>
        <w:t xml:space="preserve">. </w:t>
      </w:r>
    </w:p>
    <w:p w:rsidR="00CA0195" w:rsidRPr="00CA0195" w:rsidRDefault="00CA0195" w:rsidP="00CA0195">
      <w:pPr>
        <w:pStyle w:val="Default"/>
        <w:rPr>
          <w:color w:val="auto"/>
          <w:lang w:val="mk-MK"/>
        </w:rPr>
      </w:pPr>
      <w:r w:rsidRPr="00616632">
        <w:rPr>
          <w:color w:val="auto"/>
        </w:rPr>
        <w:t xml:space="preserve">(3) Трошоците за активностите спроведени за вонреден инспекциски надзор се на товар на субјектот на надзорот </w:t>
      </w:r>
      <w:r w:rsidRPr="001A7626">
        <w:rPr>
          <w:color w:val="auto"/>
          <w:highlight w:val="green"/>
        </w:rPr>
        <w:t>доколку инспекциската постапка заврши со изрекување на инспекциска мерка</w:t>
      </w:r>
      <w:r w:rsidRPr="00CA0195">
        <w:rPr>
          <w:color w:val="auto"/>
          <w:highlight w:val="yellow"/>
        </w:rPr>
        <w:t>.</w:t>
      </w:r>
      <w:r w:rsidRPr="00616632">
        <w:rPr>
          <w:color w:val="auto"/>
        </w:rPr>
        <w:t xml:space="preserve"> </w:t>
      </w:r>
    </w:p>
    <w:p w:rsidR="00547928" w:rsidRPr="00547928" w:rsidRDefault="00547928" w:rsidP="00616632">
      <w:pPr>
        <w:pStyle w:val="Default"/>
        <w:rPr>
          <w:color w:val="auto"/>
          <w:lang w:val="mk-MK"/>
        </w:rPr>
      </w:pPr>
    </w:p>
    <w:tbl>
      <w:tblPr>
        <w:tblStyle w:val="TableGrid"/>
        <w:tblW w:w="0" w:type="auto"/>
        <w:tblInd w:w="108" w:type="dxa"/>
        <w:tblLook w:val="04A0"/>
      </w:tblPr>
      <w:tblGrid>
        <w:gridCol w:w="3828"/>
        <w:gridCol w:w="5811"/>
      </w:tblGrid>
      <w:tr w:rsidR="00547928" w:rsidTr="001A7626">
        <w:tc>
          <w:tcPr>
            <w:tcW w:w="3828" w:type="dxa"/>
          </w:tcPr>
          <w:p w:rsidR="00547928" w:rsidRPr="00616632" w:rsidRDefault="00547928" w:rsidP="001A7626">
            <w:pPr>
              <w:pStyle w:val="Default"/>
              <w:rPr>
                <w:color w:val="auto"/>
                <w:lang w:val="mk-MK"/>
              </w:rPr>
            </w:pPr>
            <w:r>
              <w:rPr>
                <w:color w:val="auto"/>
                <w:lang w:val="mk-MK"/>
              </w:rPr>
              <w:t>Предлог измена</w:t>
            </w:r>
          </w:p>
        </w:tc>
        <w:tc>
          <w:tcPr>
            <w:tcW w:w="5811" w:type="dxa"/>
          </w:tcPr>
          <w:p w:rsidR="00547928" w:rsidRDefault="00547928" w:rsidP="001A7626">
            <w:pPr>
              <w:pStyle w:val="Default"/>
              <w:rPr>
                <w:color w:val="auto"/>
                <w:lang w:val="mk-MK"/>
              </w:rPr>
            </w:pPr>
            <w:r>
              <w:rPr>
                <w:color w:val="auto"/>
                <w:lang w:val="mk-MK"/>
              </w:rPr>
              <w:t>Образложение</w:t>
            </w:r>
          </w:p>
        </w:tc>
      </w:tr>
      <w:tr w:rsidR="00547928" w:rsidTr="001A7626">
        <w:tc>
          <w:tcPr>
            <w:tcW w:w="3828" w:type="dxa"/>
          </w:tcPr>
          <w:p w:rsidR="00547928" w:rsidRDefault="00547928" w:rsidP="00547928">
            <w:pPr>
              <w:pStyle w:val="Default"/>
              <w:rPr>
                <w:color w:val="auto"/>
                <w:lang w:val="mk-MK"/>
              </w:rPr>
            </w:pPr>
            <w:r>
              <w:rPr>
                <w:color w:val="auto"/>
                <w:lang w:val="mk-MK"/>
              </w:rPr>
              <w:t xml:space="preserve">Став </w:t>
            </w:r>
            <w:r w:rsidRPr="00616632">
              <w:rPr>
                <w:color w:val="auto"/>
              </w:rPr>
              <w:t>(</w:t>
            </w:r>
            <w:r>
              <w:rPr>
                <w:color w:val="auto"/>
                <w:lang w:val="mk-MK"/>
              </w:rPr>
              <w:t>2</w:t>
            </w:r>
            <w:r w:rsidRPr="00616632">
              <w:rPr>
                <w:color w:val="auto"/>
              </w:rPr>
              <w:t xml:space="preserve">) </w:t>
            </w:r>
            <w:r>
              <w:rPr>
                <w:color w:val="auto"/>
                <w:lang w:val="mk-MK"/>
              </w:rPr>
              <w:t xml:space="preserve">да се избрише. </w:t>
            </w:r>
          </w:p>
          <w:p w:rsidR="00CA0195" w:rsidRDefault="00CA0195" w:rsidP="00CA0195">
            <w:pPr>
              <w:pStyle w:val="Default"/>
              <w:rPr>
                <w:color w:val="auto"/>
                <w:lang w:val="mk-MK"/>
              </w:rPr>
            </w:pPr>
            <w:r>
              <w:rPr>
                <w:color w:val="auto"/>
                <w:lang w:val="mk-MK"/>
              </w:rPr>
              <w:t xml:space="preserve">Став </w:t>
            </w:r>
            <w:r w:rsidRPr="00616632">
              <w:rPr>
                <w:color w:val="auto"/>
              </w:rPr>
              <w:t>(</w:t>
            </w:r>
            <w:r>
              <w:rPr>
                <w:color w:val="auto"/>
                <w:lang w:val="mk-MK"/>
              </w:rPr>
              <w:t>3</w:t>
            </w:r>
            <w:r w:rsidRPr="00616632">
              <w:rPr>
                <w:color w:val="auto"/>
              </w:rPr>
              <w:t xml:space="preserve">) </w:t>
            </w:r>
            <w:r>
              <w:rPr>
                <w:color w:val="auto"/>
                <w:lang w:val="mk-MK"/>
              </w:rPr>
              <w:t xml:space="preserve">да се избрише. </w:t>
            </w:r>
          </w:p>
          <w:p w:rsidR="00547928" w:rsidRPr="00B00D90" w:rsidRDefault="00CA0195" w:rsidP="00547928">
            <w:pPr>
              <w:pStyle w:val="Default"/>
              <w:rPr>
                <w:color w:val="auto"/>
                <w:lang w:val="mk-MK"/>
              </w:rPr>
            </w:pPr>
            <w:r>
              <w:rPr>
                <w:color w:val="auto"/>
                <w:lang w:val="mk-MK"/>
              </w:rPr>
              <w:t>Или модифицира</w:t>
            </w:r>
          </w:p>
        </w:tc>
        <w:tc>
          <w:tcPr>
            <w:tcW w:w="5811" w:type="dxa"/>
          </w:tcPr>
          <w:p w:rsidR="00547928" w:rsidRDefault="00547928" w:rsidP="00547928">
            <w:pPr>
              <w:pStyle w:val="Default"/>
              <w:rPr>
                <w:color w:val="auto"/>
                <w:lang w:val="mk-MK"/>
              </w:rPr>
            </w:pPr>
            <w:r>
              <w:rPr>
                <w:color w:val="auto"/>
                <w:lang w:val="mk-MK"/>
              </w:rPr>
              <w:t>Нема потреба да се наплати надзорот. Доколку се издаде инспекциска мерка достава на Договор со овластен оператор, што не е некој голем престап, со наплатата на надзорот ќе изгледа дека е наплатена глоба.</w:t>
            </w:r>
          </w:p>
          <w:p w:rsidR="00CA0195" w:rsidRDefault="00CA0195" w:rsidP="00547928">
            <w:pPr>
              <w:pStyle w:val="Default"/>
              <w:rPr>
                <w:color w:val="auto"/>
                <w:lang w:val="mk-MK"/>
              </w:rPr>
            </w:pPr>
          </w:p>
          <w:p w:rsidR="00547928" w:rsidRDefault="00547928" w:rsidP="00547928">
            <w:pPr>
              <w:pStyle w:val="Default"/>
              <w:rPr>
                <w:color w:val="auto"/>
                <w:lang w:val="mk-MK"/>
              </w:rPr>
            </w:pPr>
            <w:r>
              <w:rPr>
                <w:color w:val="auto"/>
                <w:lang w:val="mk-MK"/>
              </w:rPr>
              <w:t>При издавање на налог за глоба, ако се наплати и надзорот резултатот ќе биде како двојна казна.</w:t>
            </w:r>
          </w:p>
          <w:p w:rsidR="00CA0195" w:rsidRDefault="00CA0195" w:rsidP="00547928">
            <w:pPr>
              <w:pStyle w:val="Default"/>
              <w:rPr>
                <w:color w:val="auto"/>
                <w:lang w:val="mk-MK"/>
              </w:rPr>
            </w:pPr>
          </w:p>
          <w:p w:rsidR="00CA0195" w:rsidRPr="00C80F59" w:rsidRDefault="00CA0195" w:rsidP="00CA0195">
            <w:pPr>
              <w:pStyle w:val="Default"/>
              <w:rPr>
                <w:color w:val="auto"/>
                <w:lang w:val="mk-MK"/>
              </w:rPr>
            </w:pPr>
            <w:r>
              <w:rPr>
                <w:color w:val="auto"/>
                <w:lang w:val="mk-MK"/>
              </w:rPr>
              <w:t>Општините сеуште немаат ценовници.</w:t>
            </w:r>
          </w:p>
        </w:tc>
      </w:tr>
    </w:tbl>
    <w:p w:rsidR="00547928" w:rsidRDefault="00547928" w:rsidP="00616632">
      <w:pPr>
        <w:pStyle w:val="Default"/>
        <w:rPr>
          <w:color w:val="auto"/>
          <w:lang w:val="mk-MK"/>
        </w:rPr>
      </w:pPr>
      <w:r w:rsidRPr="00616632">
        <w:rPr>
          <w:color w:val="auto"/>
        </w:rPr>
        <w:t xml:space="preserve"> </w:t>
      </w:r>
    </w:p>
    <w:p w:rsidR="00547928" w:rsidRDefault="00547928" w:rsidP="00616632">
      <w:pPr>
        <w:pStyle w:val="Default"/>
        <w:rPr>
          <w:color w:val="auto"/>
          <w:lang w:val="mk-MK"/>
        </w:rPr>
      </w:pPr>
    </w:p>
    <w:p w:rsidR="00A57178" w:rsidRDefault="00A57178" w:rsidP="00616632">
      <w:pPr>
        <w:pStyle w:val="Default"/>
        <w:rPr>
          <w:color w:val="auto"/>
          <w:lang w:val="mk-MK"/>
        </w:rPr>
      </w:pPr>
    </w:p>
    <w:p w:rsidR="00CA0195" w:rsidRPr="00CA0195" w:rsidRDefault="00CA0195" w:rsidP="00616632">
      <w:pPr>
        <w:pStyle w:val="Default"/>
        <w:rPr>
          <w:color w:val="auto"/>
          <w:lang w:val="mk-MK"/>
        </w:rPr>
      </w:pPr>
    </w:p>
    <w:p w:rsidR="00616632" w:rsidRPr="00616632" w:rsidRDefault="00616632" w:rsidP="00616632">
      <w:pPr>
        <w:pStyle w:val="Default"/>
        <w:rPr>
          <w:color w:val="auto"/>
        </w:rPr>
      </w:pPr>
      <w:r w:rsidRPr="00616632">
        <w:rPr>
          <w:b/>
          <w:bCs/>
          <w:color w:val="auto"/>
        </w:rPr>
        <w:lastRenderedPageBreak/>
        <w:t xml:space="preserve">Член 35 </w:t>
      </w:r>
    </w:p>
    <w:p w:rsidR="00616632" w:rsidRPr="00616632" w:rsidRDefault="00616632" w:rsidP="00616632">
      <w:pPr>
        <w:pStyle w:val="Default"/>
        <w:rPr>
          <w:color w:val="auto"/>
        </w:rPr>
      </w:pPr>
      <w:r w:rsidRPr="00616632">
        <w:rPr>
          <w:b/>
          <w:bCs/>
          <w:color w:val="auto"/>
        </w:rPr>
        <w:t xml:space="preserve">Инспекциски акти </w:t>
      </w:r>
    </w:p>
    <w:p w:rsidR="00616632" w:rsidRPr="00616632" w:rsidRDefault="00616632" w:rsidP="00616632">
      <w:pPr>
        <w:pStyle w:val="Default"/>
        <w:rPr>
          <w:color w:val="auto"/>
        </w:rPr>
      </w:pPr>
      <w:r w:rsidRPr="00616632">
        <w:rPr>
          <w:color w:val="auto"/>
        </w:rPr>
        <w:t xml:space="preserve">При вршење на инспекциски надзор во животната средина, инспекторот со решение </w:t>
      </w:r>
      <w:r w:rsidRPr="001A7626">
        <w:rPr>
          <w:color w:val="auto"/>
          <w:highlight w:val="green"/>
        </w:rPr>
        <w:t>изрекува опомена и со решение изрекува други</w:t>
      </w:r>
      <w:r w:rsidRPr="00616632">
        <w:rPr>
          <w:color w:val="auto"/>
        </w:rPr>
        <w:t xml:space="preserve"> инспекциски мерки согласно одредбите на овој закон и Законот за инспекциски надзор. </w:t>
      </w:r>
    </w:p>
    <w:p w:rsidR="00CA0195" w:rsidRDefault="00CA0195" w:rsidP="00616632">
      <w:pPr>
        <w:pStyle w:val="Default"/>
        <w:rPr>
          <w:b/>
          <w:bCs/>
          <w:color w:val="auto"/>
          <w:lang w:val="mk-MK"/>
        </w:rPr>
      </w:pPr>
    </w:p>
    <w:tbl>
      <w:tblPr>
        <w:tblStyle w:val="TableGrid"/>
        <w:tblW w:w="0" w:type="auto"/>
        <w:tblInd w:w="108" w:type="dxa"/>
        <w:tblLook w:val="04A0"/>
      </w:tblPr>
      <w:tblGrid>
        <w:gridCol w:w="3828"/>
        <w:gridCol w:w="5811"/>
      </w:tblGrid>
      <w:tr w:rsidR="0090795B" w:rsidTr="001A7626">
        <w:tc>
          <w:tcPr>
            <w:tcW w:w="3828" w:type="dxa"/>
          </w:tcPr>
          <w:p w:rsidR="0090795B" w:rsidRPr="00616632" w:rsidRDefault="0090795B" w:rsidP="001A7626">
            <w:pPr>
              <w:pStyle w:val="Default"/>
              <w:rPr>
                <w:color w:val="auto"/>
                <w:lang w:val="mk-MK"/>
              </w:rPr>
            </w:pPr>
            <w:r>
              <w:rPr>
                <w:color w:val="auto"/>
                <w:lang w:val="mk-MK"/>
              </w:rPr>
              <w:t>Предлог измена</w:t>
            </w:r>
          </w:p>
        </w:tc>
        <w:tc>
          <w:tcPr>
            <w:tcW w:w="5811" w:type="dxa"/>
          </w:tcPr>
          <w:p w:rsidR="0090795B" w:rsidRDefault="0090795B" w:rsidP="001A7626">
            <w:pPr>
              <w:pStyle w:val="Default"/>
              <w:rPr>
                <w:color w:val="auto"/>
                <w:lang w:val="mk-MK"/>
              </w:rPr>
            </w:pPr>
            <w:r>
              <w:rPr>
                <w:color w:val="auto"/>
                <w:lang w:val="mk-MK"/>
              </w:rPr>
              <w:t>Образложение</w:t>
            </w:r>
          </w:p>
        </w:tc>
      </w:tr>
      <w:tr w:rsidR="0090795B" w:rsidTr="001A7626">
        <w:tc>
          <w:tcPr>
            <w:tcW w:w="3828" w:type="dxa"/>
          </w:tcPr>
          <w:p w:rsidR="0090795B" w:rsidRPr="00616632" w:rsidRDefault="0090795B" w:rsidP="0090795B">
            <w:pPr>
              <w:pStyle w:val="Default"/>
              <w:rPr>
                <w:color w:val="auto"/>
              </w:rPr>
            </w:pPr>
            <w:r w:rsidRPr="00616632">
              <w:rPr>
                <w:color w:val="auto"/>
              </w:rPr>
              <w:t xml:space="preserve">При вршење на инспекциски надзор во животната средина, инспекторот со </w:t>
            </w:r>
            <w:r w:rsidRPr="0090795B">
              <w:rPr>
                <w:color w:val="auto"/>
                <w:u w:val="single"/>
              </w:rPr>
              <w:t>решение изрекува инспекциски мерки за отстранување на причините и последиците,</w:t>
            </w:r>
            <w:r w:rsidRPr="00616632">
              <w:rPr>
                <w:color w:val="auto"/>
              </w:rPr>
              <w:t xml:space="preserve"> согласно одредбите на овој закон и Законот за инспекциски надзор. </w:t>
            </w:r>
          </w:p>
          <w:p w:rsidR="0090795B" w:rsidRPr="00B00D90" w:rsidRDefault="0090795B" w:rsidP="001A7626">
            <w:pPr>
              <w:pStyle w:val="Default"/>
              <w:rPr>
                <w:color w:val="auto"/>
                <w:lang w:val="mk-MK"/>
              </w:rPr>
            </w:pPr>
          </w:p>
        </w:tc>
        <w:tc>
          <w:tcPr>
            <w:tcW w:w="5811" w:type="dxa"/>
          </w:tcPr>
          <w:p w:rsidR="0090795B" w:rsidRPr="00C80F59" w:rsidRDefault="0090795B" w:rsidP="0090795B">
            <w:pPr>
              <w:pStyle w:val="Default"/>
              <w:rPr>
                <w:color w:val="auto"/>
                <w:lang w:val="mk-MK"/>
              </w:rPr>
            </w:pPr>
            <w:r>
              <w:rPr>
                <w:color w:val="auto"/>
                <w:lang w:val="mk-MK"/>
              </w:rPr>
              <w:t>Да се усогласи со Законот за инспекциски надзор член 83. Тој закон ја истакнува важноста на загадувањето на животната средина и во член 83 став (2) овозможува веднаш да се издаде задолжување или друга мерка, со која се наложува субјектот да преземе активности за санирање на состојбата во животната средина.</w:t>
            </w:r>
          </w:p>
        </w:tc>
      </w:tr>
    </w:tbl>
    <w:p w:rsidR="00CA0195" w:rsidRDefault="00CA0195" w:rsidP="00616632">
      <w:pPr>
        <w:pStyle w:val="Default"/>
        <w:rPr>
          <w:b/>
          <w:bCs/>
          <w:color w:val="auto"/>
          <w:lang w:val="mk-MK"/>
        </w:rPr>
      </w:pPr>
    </w:p>
    <w:p w:rsidR="00CA0195" w:rsidRDefault="00CA0195" w:rsidP="00616632">
      <w:pPr>
        <w:pStyle w:val="Default"/>
        <w:rPr>
          <w:b/>
          <w:bCs/>
          <w:color w:val="auto"/>
          <w:lang w:val="mk-MK"/>
        </w:rPr>
      </w:pPr>
    </w:p>
    <w:p w:rsidR="00CA0195" w:rsidRDefault="00CA0195" w:rsidP="00616632">
      <w:pPr>
        <w:pStyle w:val="Default"/>
        <w:rPr>
          <w:b/>
          <w:bCs/>
          <w:color w:val="auto"/>
          <w:lang w:val="mk-MK"/>
        </w:rPr>
      </w:pPr>
    </w:p>
    <w:p w:rsidR="00616632" w:rsidRPr="00616632" w:rsidRDefault="00616632" w:rsidP="00616632">
      <w:pPr>
        <w:pStyle w:val="Default"/>
        <w:rPr>
          <w:color w:val="auto"/>
        </w:rPr>
      </w:pPr>
      <w:r w:rsidRPr="00616632">
        <w:rPr>
          <w:b/>
          <w:bCs/>
          <w:color w:val="auto"/>
        </w:rPr>
        <w:t xml:space="preserve">Член 36 </w:t>
      </w:r>
    </w:p>
    <w:p w:rsidR="00616632" w:rsidRPr="00616632" w:rsidRDefault="00616632" w:rsidP="00616632">
      <w:pPr>
        <w:pStyle w:val="Default"/>
        <w:rPr>
          <w:color w:val="auto"/>
        </w:rPr>
      </w:pPr>
      <w:r w:rsidRPr="00616632">
        <w:rPr>
          <w:b/>
          <w:bCs/>
          <w:color w:val="auto"/>
        </w:rPr>
        <w:t xml:space="preserve">Записник од извршен инспекциски надзор </w:t>
      </w:r>
    </w:p>
    <w:p w:rsidR="00616632" w:rsidRPr="00616632" w:rsidRDefault="00616632" w:rsidP="00616632">
      <w:pPr>
        <w:pStyle w:val="Default"/>
        <w:rPr>
          <w:color w:val="auto"/>
        </w:rPr>
      </w:pPr>
      <w:r w:rsidRPr="00616632">
        <w:rPr>
          <w:color w:val="auto"/>
        </w:rPr>
        <w:t xml:space="preserve">(5) Во случај кога инспекцискиот надзор се врши без присуство на овластен претставник на субјектот, записникот се доставува до </w:t>
      </w:r>
      <w:r w:rsidRPr="001A7626">
        <w:rPr>
          <w:color w:val="auto"/>
          <w:highlight w:val="green"/>
        </w:rPr>
        <w:t>субјектот по пошта</w:t>
      </w:r>
      <w:r w:rsidRPr="00616632">
        <w:rPr>
          <w:color w:val="auto"/>
        </w:rPr>
        <w:t xml:space="preserve">. </w:t>
      </w:r>
    </w:p>
    <w:p w:rsidR="008317CF" w:rsidRDefault="008317CF" w:rsidP="00616632">
      <w:pPr>
        <w:pStyle w:val="Default"/>
        <w:rPr>
          <w:color w:val="auto"/>
          <w:lang w:val="mk-MK"/>
        </w:rPr>
      </w:pPr>
    </w:p>
    <w:tbl>
      <w:tblPr>
        <w:tblStyle w:val="TableGrid"/>
        <w:tblW w:w="0" w:type="auto"/>
        <w:tblInd w:w="108" w:type="dxa"/>
        <w:tblLook w:val="04A0"/>
      </w:tblPr>
      <w:tblGrid>
        <w:gridCol w:w="3828"/>
        <w:gridCol w:w="5811"/>
      </w:tblGrid>
      <w:tr w:rsidR="008317CF" w:rsidTr="001A7626">
        <w:tc>
          <w:tcPr>
            <w:tcW w:w="3828" w:type="dxa"/>
          </w:tcPr>
          <w:p w:rsidR="008317CF" w:rsidRPr="00616632" w:rsidRDefault="008317CF" w:rsidP="001A7626">
            <w:pPr>
              <w:pStyle w:val="Default"/>
              <w:rPr>
                <w:color w:val="auto"/>
                <w:lang w:val="mk-MK"/>
              </w:rPr>
            </w:pPr>
            <w:r>
              <w:rPr>
                <w:color w:val="auto"/>
                <w:lang w:val="mk-MK"/>
              </w:rPr>
              <w:t>Предлог измена</w:t>
            </w:r>
          </w:p>
        </w:tc>
        <w:tc>
          <w:tcPr>
            <w:tcW w:w="5811" w:type="dxa"/>
          </w:tcPr>
          <w:p w:rsidR="008317CF" w:rsidRDefault="008317CF" w:rsidP="001A7626">
            <w:pPr>
              <w:pStyle w:val="Default"/>
              <w:rPr>
                <w:color w:val="auto"/>
                <w:lang w:val="mk-MK"/>
              </w:rPr>
            </w:pPr>
            <w:r>
              <w:rPr>
                <w:color w:val="auto"/>
                <w:lang w:val="mk-MK"/>
              </w:rPr>
              <w:t>Образложение</w:t>
            </w:r>
          </w:p>
        </w:tc>
      </w:tr>
      <w:tr w:rsidR="008317CF" w:rsidTr="001A7626">
        <w:tc>
          <w:tcPr>
            <w:tcW w:w="3828" w:type="dxa"/>
          </w:tcPr>
          <w:p w:rsidR="008317CF" w:rsidRPr="00616632" w:rsidRDefault="008317CF" w:rsidP="008317CF">
            <w:pPr>
              <w:pStyle w:val="Default"/>
              <w:rPr>
                <w:color w:val="auto"/>
              </w:rPr>
            </w:pPr>
            <w:r w:rsidRPr="00616632">
              <w:rPr>
                <w:color w:val="auto"/>
              </w:rPr>
              <w:t xml:space="preserve">(5) Во случај кога инспекцискиот надзор се врши без присуство на овластен претставник на субјектот, записникот се доставува до субјектот по </w:t>
            </w:r>
            <w:r w:rsidRPr="008317CF">
              <w:rPr>
                <w:color w:val="auto"/>
                <w:u w:val="single"/>
              </w:rPr>
              <w:t>пошта</w:t>
            </w:r>
            <w:r w:rsidRPr="008317CF">
              <w:rPr>
                <w:color w:val="auto"/>
                <w:u w:val="single"/>
                <w:lang w:val="mk-MK"/>
              </w:rPr>
              <w:t xml:space="preserve"> или по електронска пошта</w:t>
            </w:r>
            <w:r w:rsidRPr="008317CF">
              <w:rPr>
                <w:color w:val="auto"/>
                <w:u w:val="single"/>
              </w:rPr>
              <w:t>.</w:t>
            </w:r>
            <w:r w:rsidRPr="00616632">
              <w:rPr>
                <w:color w:val="auto"/>
              </w:rPr>
              <w:t xml:space="preserve"> </w:t>
            </w:r>
          </w:p>
          <w:p w:rsidR="008317CF" w:rsidRPr="00B00D90" w:rsidRDefault="008317CF" w:rsidP="001A7626">
            <w:pPr>
              <w:pStyle w:val="Default"/>
              <w:rPr>
                <w:color w:val="auto"/>
                <w:lang w:val="mk-MK"/>
              </w:rPr>
            </w:pPr>
          </w:p>
        </w:tc>
        <w:tc>
          <w:tcPr>
            <w:tcW w:w="5811" w:type="dxa"/>
          </w:tcPr>
          <w:p w:rsidR="008317CF" w:rsidRPr="00C80F59" w:rsidRDefault="008317CF" w:rsidP="008317CF">
            <w:pPr>
              <w:pStyle w:val="Default"/>
              <w:rPr>
                <w:color w:val="auto"/>
                <w:lang w:val="mk-MK"/>
              </w:rPr>
            </w:pPr>
            <w:r>
              <w:rPr>
                <w:color w:val="auto"/>
                <w:lang w:val="mk-MK"/>
              </w:rPr>
              <w:t>Да се усогласи со Законот за инспекциски надзор и Закон за општата управна постапка, кадешто е подобро дефинирано.</w:t>
            </w:r>
          </w:p>
        </w:tc>
      </w:tr>
    </w:tbl>
    <w:p w:rsidR="008317CF" w:rsidRDefault="008317CF" w:rsidP="00616632">
      <w:pPr>
        <w:pStyle w:val="Default"/>
        <w:rPr>
          <w:color w:val="auto"/>
          <w:lang w:val="mk-MK"/>
        </w:rPr>
      </w:pPr>
      <w:r w:rsidRPr="00616632">
        <w:rPr>
          <w:color w:val="auto"/>
        </w:rPr>
        <w:t xml:space="preserve"> </w:t>
      </w:r>
    </w:p>
    <w:p w:rsidR="008317CF" w:rsidRDefault="008317CF" w:rsidP="00616632">
      <w:pPr>
        <w:pStyle w:val="Default"/>
        <w:rPr>
          <w:color w:val="auto"/>
          <w:lang w:val="mk-MK"/>
        </w:rPr>
      </w:pPr>
    </w:p>
    <w:p w:rsidR="008317CF" w:rsidRDefault="008317CF" w:rsidP="00616632">
      <w:pPr>
        <w:pStyle w:val="Default"/>
        <w:rPr>
          <w:color w:val="auto"/>
          <w:lang w:val="mk-MK"/>
        </w:rPr>
      </w:pPr>
    </w:p>
    <w:p w:rsidR="008317CF" w:rsidRPr="00616632" w:rsidRDefault="008317CF" w:rsidP="008317CF">
      <w:pPr>
        <w:pStyle w:val="Default"/>
        <w:rPr>
          <w:color w:val="auto"/>
        </w:rPr>
      </w:pPr>
      <w:r w:rsidRPr="00616632">
        <w:rPr>
          <w:b/>
          <w:bCs/>
          <w:color w:val="auto"/>
        </w:rPr>
        <w:t xml:space="preserve">Член 36 </w:t>
      </w:r>
    </w:p>
    <w:p w:rsidR="008317CF" w:rsidRPr="00616632" w:rsidRDefault="008317CF" w:rsidP="008317CF">
      <w:pPr>
        <w:pStyle w:val="Default"/>
        <w:rPr>
          <w:color w:val="auto"/>
        </w:rPr>
      </w:pPr>
      <w:r w:rsidRPr="00616632">
        <w:rPr>
          <w:b/>
          <w:bCs/>
          <w:color w:val="auto"/>
        </w:rPr>
        <w:t xml:space="preserve">Записник од извршен инспекциски надзор </w:t>
      </w:r>
    </w:p>
    <w:p w:rsidR="00616632" w:rsidRDefault="00616632" w:rsidP="00616632">
      <w:pPr>
        <w:pStyle w:val="Default"/>
        <w:rPr>
          <w:color w:val="auto"/>
          <w:lang w:val="mk-MK"/>
        </w:rPr>
      </w:pPr>
      <w:r w:rsidRPr="00616632">
        <w:rPr>
          <w:color w:val="auto"/>
        </w:rPr>
        <w:t xml:space="preserve">(8) Во случаите од ставот (7) на овој член, инспекторот повикува овластен претставник на субјектот на надзорот во службените простории на инспекторот да го потпише записникот, во рок не </w:t>
      </w:r>
      <w:r w:rsidRPr="001A7626">
        <w:rPr>
          <w:color w:val="auto"/>
          <w:highlight w:val="green"/>
        </w:rPr>
        <w:t>подолг од три дена од денот</w:t>
      </w:r>
      <w:r w:rsidRPr="00616632">
        <w:rPr>
          <w:color w:val="auto"/>
        </w:rPr>
        <w:t xml:space="preserve"> на изготвувањето на записникот. </w:t>
      </w:r>
    </w:p>
    <w:p w:rsidR="008317CF" w:rsidRPr="008317CF" w:rsidRDefault="008317CF" w:rsidP="00616632">
      <w:pPr>
        <w:pStyle w:val="Default"/>
        <w:rPr>
          <w:color w:val="auto"/>
          <w:lang w:val="mk-MK"/>
        </w:rPr>
      </w:pPr>
    </w:p>
    <w:tbl>
      <w:tblPr>
        <w:tblStyle w:val="TableGrid"/>
        <w:tblW w:w="0" w:type="auto"/>
        <w:tblInd w:w="108" w:type="dxa"/>
        <w:tblLook w:val="04A0"/>
      </w:tblPr>
      <w:tblGrid>
        <w:gridCol w:w="3828"/>
        <w:gridCol w:w="5811"/>
      </w:tblGrid>
      <w:tr w:rsidR="008317CF" w:rsidTr="001A7626">
        <w:tc>
          <w:tcPr>
            <w:tcW w:w="3828" w:type="dxa"/>
          </w:tcPr>
          <w:p w:rsidR="008317CF" w:rsidRPr="00616632" w:rsidRDefault="008317CF" w:rsidP="001A7626">
            <w:pPr>
              <w:pStyle w:val="Default"/>
              <w:rPr>
                <w:color w:val="auto"/>
                <w:lang w:val="mk-MK"/>
              </w:rPr>
            </w:pPr>
            <w:r>
              <w:rPr>
                <w:color w:val="auto"/>
                <w:lang w:val="mk-MK"/>
              </w:rPr>
              <w:t>Предлог измена</w:t>
            </w:r>
          </w:p>
        </w:tc>
        <w:tc>
          <w:tcPr>
            <w:tcW w:w="5811" w:type="dxa"/>
          </w:tcPr>
          <w:p w:rsidR="008317CF" w:rsidRDefault="008317CF" w:rsidP="001A7626">
            <w:pPr>
              <w:pStyle w:val="Default"/>
              <w:rPr>
                <w:color w:val="auto"/>
                <w:lang w:val="mk-MK"/>
              </w:rPr>
            </w:pPr>
            <w:r>
              <w:rPr>
                <w:color w:val="auto"/>
                <w:lang w:val="mk-MK"/>
              </w:rPr>
              <w:t>Образложение</w:t>
            </w:r>
          </w:p>
        </w:tc>
      </w:tr>
      <w:tr w:rsidR="008317CF" w:rsidTr="001A7626">
        <w:tc>
          <w:tcPr>
            <w:tcW w:w="3828" w:type="dxa"/>
          </w:tcPr>
          <w:p w:rsidR="008317CF" w:rsidRPr="00B00D90" w:rsidRDefault="008317CF" w:rsidP="001A7626">
            <w:pPr>
              <w:pStyle w:val="Default"/>
              <w:rPr>
                <w:color w:val="auto"/>
                <w:lang w:val="mk-MK"/>
              </w:rPr>
            </w:pPr>
            <w:r w:rsidRPr="00616632">
              <w:rPr>
                <w:color w:val="auto"/>
              </w:rPr>
              <w:t xml:space="preserve">(8) Во случаите од ставот (7) на овој член, инспекторот повикува овластен претставник на субјектот на надзорот во службените простории на инспекторот да го потпише </w:t>
            </w:r>
            <w:r w:rsidRPr="008317CF">
              <w:rPr>
                <w:color w:val="auto"/>
                <w:u w:val="single"/>
              </w:rPr>
              <w:t xml:space="preserve">записникот, во рок не подолг од </w:t>
            </w:r>
            <w:r w:rsidRPr="008317CF">
              <w:rPr>
                <w:color w:val="auto"/>
                <w:u w:val="single"/>
                <w:lang w:val="mk-MK"/>
              </w:rPr>
              <w:t>осум</w:t>
            </w:r>
            <w:r w:rsidRPr="008317CF">
              <w:rPr>
                <w:color w:val="auto"/>
                <w:u w:val="single"/>
              </w:rPr>
              <w:t xml:space="preserve"> дена</w:t>
            </w:r>
            <w:r w:rsidRPr="00616632">
              <w:rPr>
                <w:color w:val="auto"/>
              </w:rPr>
              <w:t xml:space="preserve"> од денот на изготвувањето на записникот. </w:t>
            </w:r>
          </w:p>
        </w:tc>
        <w:tc>
          <w:tcPr>
            <w:tcW w:w="5811" w:type="dxa"/>
          </w:tcPr>
          <w:p w:rsidR="008317CF" w:rsidRPr="00C80F59" w:rsidRDefault="008317CF" w:rsidP="001A7626">
            <w:pPr>
              <w:pStyle w:val="Default"/>
              <w:rPr>
                <w:color w:val="auto"/>
                <w:lang w:val="mk-MK"/>
              </w:rPr>
            </w:pPr>
            <w:r>
              <w:rPr>
                <w:color w:val="auto"/>
                <w:lang w:val="mk-MK"/>
              </w:rPr>
              <w:t>Да се усогласи со Законот за инспекциски надзор и Закон за општата управна постапка, кадешто е подобро дефинирано.</w:t>
            </w:r>
          </w:p>
        </w:tc>
      </w:tr>
    </w:tbl>
    <w:p w:rsidR="00616632" w:rsidRPr="00616632" w:rsidRDefault="004820EE" w:rsidP="00616632">
      <w:pPr>
        <w:pStyle w:val="Default"/>
        <w:pageBreakBefore/>
        <w:rPr>
          <w:color w:val="auto"/>
        </w:rPr>
      </w:pPr>
      <w:r w:rsidRPr="00616632">
        <w:rPr>
          <w:b/>
          <w:bCs/>
          <w:color w:val="auto"/>
        </w:rPr>
        <w:lastRenderedPageBreak/>
        <w:t>Член</w:t>
      </w:r>
      <w:r w:rsidR="00616632" w:rsidRPr="00616632">
        <w:rPr>
          <w:b/>
          <w:bCs/>
          <w:color w:val="auto"/>
        </w:rPr>
        <w:t xml:space="preserve"> 37 </w:t>
      </w:r>
    </w:p>
    <w:p w:rsidR="00616632" w:rsidRPr="00616632" w:rsidRDefault="00616632" w:rsidP="00616632">
      <w:pPr>
        <w:pStyle w:val="Default"/>
        <w:rPr>
          <w:color w:val="auto"/>
        </w:rPr>
      </w:pPr>
      <w:r w:rsidRPr="00616632">
        <w:rPr>
          <w:b/>
          <w:bCs/>
          <w:color w:val="auto"/>
        </w:rPr>
        <w:t xml:space="preserve">Опомена </w:t>
      </w:r>
    </w:p>
    <w:p w:rsidR="00616632" w:rsidRDefault="00616632" w:rsidP="00616632">
      <w:pPr>
        <w:pStyle w:val="Default"/>
        <w:rPr>
          <w:color w:val="auto"/>
          <w:lang w:val="mk-MK"/>
        </w:rPr>
      </w:pPr>
      <w:r w:rsidRPr="001A7626">
        <w:rPr>
          <w:color w:val="auto"/>
          <w:highlight w:val="green"/>
        </w:rPr>
        <w:t>(1) Доколку</w:t>
      </w:r>
      <w:r w:rsidRPr="00616632">
        <w:rPr>
          <w:color w:val="auto"/>
        </w:rPr>
        <w:t xml:space="preserve"> при вршење на инспекциски надзор инспекторот констатира одредена неправилност од помал обем која е пропишана во прописите од областа на животната средина, со решение определува мерка опомена, во кое е определен рокот во кој треба да се отстранат недостатоците и неправилностите. </w:t>
      </w:r>
    </w:p>
    <w:p w:rsidR="004820EE" w:rsidRPr="004820EE" w:rsidRDefault="004820EE" w:rsidP="00616632">
      <w:pPr>
        <w:pStyle w:val="Default"/>
        <w:rPr>
          <w:color w:val="auto"/>
          <w:lang w:val="mk-MK"/>
        </w:rPr>
      </w:pPr>
    </w:p>
    <w:tbl>
      <w:tblPr>
        <w:tblStyle w:val="TableGrid"/>
        <w:tblW w:w="0" w:type="auto"/>
        <w:tblInd w:w="108" w:type="dxa"/>
        <w:tblLook w:val="04A0"/>
      </w:tblPr>
      <w:tblGrid>
        <w:gridCol w:w="3544"/>
        <w:gridCol w:w="6095"/>
      </w:tblGrid>
      <w:tr w:rsidR="004820EE" w:rsidTr="004021CB">
        <w:tc>
          <w:tcPr>
            <w:tcW w:w="3544" w:type="dxa"/>
          </w:tcPr>
          <w:p w:rsidR="004820EE" w:rsidRPr="00616632" w:rsidRDefault="004820EE" w:rsidP="001A7626">
            <w:pPr>
              <w:pStyle w:val="Default"/>
              <w:rPr>
                <w:color w:val="auto"/>
                <w:lang w:val="mk-MK"/>
              </w:rPr>
            </w:pPr>
            <w:r>
              <w:rPr>
                <w:color w:val="auto"/>
                <w:lang w:val="mk-MK"/>
              </w:rPr>
              <w:t>Предлог измена</w:t>
            </w:r>
          </w:p>
        </w:tc>
        <w:tc>
          <w:tcPr>
            <w:tcW w:w="6095" w:type="dxa"/>
          </w:tcPr>
          <w:p w:rsidR="004820EE" w:rsidRDefault="004820EE" w:rsidP="001A7626">
            <w:pPr>
              <w:pStyle w:val="Default"/>
              <w:rPr>
                <w:color w:val="auto"/>
                <w:lang w:val="mk-MK"/>
              </w:rPr>
            </w:pPr>
            <w:r>
              <w:rPr>
                <w:color w:val="auto"/>
                <w:lang w:val="mk-MK"/>
              </w:rPr>
              <w:t>Образложение</w:t>
            </w:r>
          </w:p>
        </w:tc>
      </w:tr>
      <w:tr w:rsidR="004820EE" w:rsidTr="004021CB">
        <w:tc>
          <w:tcPr>
            <w:tcW w:w="3544" w:type="dxa"/>
          </w:tcPr>
          <w:p w:rsidR="004820EE" w:rsidRPr="004820EE" w:rsidRDefault="004820EE" w:rsidP="004820EE">
            <w:pPr>
              <w:pStyle w:val="Default"/>
              <w:rPr>
                <w:color w:val="auto"/>
                <w:lang w:val="mk-MK"/>
              </w:rPr>
            </w:pPr>
            <w:r>
              <w:rPr>
                <w:color w:val="auto"/>
                <w:lang w:val="mk-MK"/>
              </w:rPr>
              <w:t>Член 37 опомена (1) да се избрише</w:t>
            </w:r>
          </w:p>
          <w:p w:rsidR="004820EE" w:rsidRPr="00B00D90" w:rsidRDefault="004820EE" w:rsidP="001A7626">
            <w:pPr>
              <w:pStyle w:val="Default"/>
              <w:rPr>
                <w:color w:val="auto"/>
                <w:lang w:val="mk-MK"/>
              </w:rPr>
            </w:pPr>
          </w:p>
        </w:tc>
        <w:tc>
          <w:tcPr>
            <w:tcW w:w="6095" w:type="dxa"/>
          </w:tcPr>
          <w:p w:rsidR="004820EE" w:rsidRDefault="004820EE" w:rsidP="001A7626">
            <w:pPr>
              <w:pStyle w:val="Default"/>
              <w:rPr>
                <w:color w:val="auto"/>
                <w:lang w:val="mk-MK"/>
              </w:rPr>
            </w:pPr>
            <w:r>
              <w:rPr>
                <w:color w:val="auto"/>
                <w:lang w:val="mk-MK"/>
              </w:rPr>
              <w:t>Да се усогласи со Законот за инспекциски надзор и Закон за општата управна постапка, кадешто е подобро дефинирано.</w:t>
            </w:r>
          </w:p>
          <w:p w:rsidR="004820EE" w:rsidRPr="00C80F59" w:rsidRDefault="004820EE" w:rsidP="001A7626">
            <w:pPr>
              <w:pStyle w:val="Default"/>
              <w:rPr>
                <w:color w:val="auto"/>
                <w:lang w:val="mk-MK"/>
              </w:rPr>
            </w:pPr>
            <w:r>
              <w:rPr>
                <w:color w:val="auto"/>
                <w:lang w:val="mk-MK"/>
              </w:rPr>
              <w:t xml:space="preserve">Тој закон ја истакнува важноста на загадувањето на животната средина во член 83 став (2). </w:t>
            </w:r>
          </w:p>
        </w:tc>
      </w:tr>
    </w:tbl>
    <w:p w:rsidR="004820EE" w:rsidRDefault="004820EE" w:rsidP="00616632">
      <w:pPr>
        <w:pStyle w:val="Default"/>
        <w:rPr>
          <w:color w:val="auto"/>
          <w:lang w:val="mk-MK"/>
        </w:rPr>
      </w:pPr>
      <w:r w:rsidRPr="00616632">
        <w:rPr>
          <w:color w:val="auto"/>
        </w:rPr>
        <w:t xml:space="preserve"> </w:t>
      </w:r>
    </w:p>
    <w:p w:rsidR="004820EE" w:rsidRDefault="004820EE" w:rsidP="00616632">
      <w:pPr>
        <w:pStyle w:val="Default"/>
        <w:rPr>
          <w:color w:val="auto"/>
          <w:lang w:val="mk-MK"/>
        </w:rPr>
      </w:pPr>
    </w:p>
    <w:p w:rsidR="00616632" w:rsidRPr="00616632" w:rsidRDefault="00616632" w:rsidP="00616632">
      <w:pPr>
        <w:pStyle w:val="Default"/>
        <w:rPr>
          <w:color w:val="auto"/>
        </w:rPr>
      </w:pPr>
      <w:r w:rsidRPr="00616632">
        <w:rPr>
          <w:b/>
          <w:bCs/>
          <w:color w:val="auto"/>
        </w:rPr>
        <w:t xml:space="preserve">Член 38 </w:t>
      </w:r>
    </w:p>
    <w:p w:rsidR="00616632" w:rsidRPr="00616632" w:rsidRDefault="00616632" w:rsidP="00616632">
      <w:pPr>
        <w:pStyle w:val="Default"/>
        <w:rPr>
          <w:color w:val="auto"/>
        </w:rPr>
      </w:pPr>
      <w:r w:rsidRPr="00616632">
        <w:rPr>
          <w:b/>
          <w:bCs/>
          <w:color w:val="auto"/>
        </w:rPr>
        <w:t xml:space="preserve">Решение </w:t>
      </w:r>
    </w:p>
    <w:p w:rsidR="00616632" w:rsidRPr="00616632" w:rsidRDefault="00616632" w:rsidP="00616632">
      <w:pPr>
        <w:pStyle w:val="Default"/>
        <w:rPr>
          <w:color w:val="auto"/>
        </w:rPr>
      </w:pPr>
      <w:r w:rsidRPr="00616632">
        <w:rPr>
          <w:color w:val="auto"/>
        </w:rPr>
        <w:t xml:space="preserve">(1) Ако при вршењето на инспекцискиот надзор инспекторот утврди дека субјектот на надзорот не се придржува кон прописите од областа на животната средина, дадените стандарди и други акти со кои е регулирана активноста/дејноста, инспекторот со решение изрекува инспекциски мерки како што се: </w:t>
      </w:r>
    </w:p>
    <w:p w:rsidR="004820EE" w:rsidRPr="004820EE" w:rsidRDefault="00616632" w:rsidP="00616632">
      <w:pPr>
        <w:pStyle w:val="Default"/>
        <w:rPr>
          <w:color w:val="auto"/>
          <w:lang w:val="mk-MK"/>
        </w:rPr>
      </w:pPr>
      <w:r w:rsidRPr="001A7626">
        <w:rPr>
          <w:color w:val="auto"/>
          <w:highlight w:val="green"/>
        </w:rPr>
        <w:t>- ограничување, на загадувањето со употребата на технологија, технолошка</w:t>
      </w:r>
      <w:r w:rsidRPr="00616632">
        <w:rPr>
          <w:color w:val="auto"/>
        </w:rPr>
        <w:t xml:space="preserve"> линија на производи, полупроизводи, суровини, опрема, апарати и уреди кои имаат штетно дејство и кои не ги исполнуваат пропишаните услови, или ограничување на обемот на активноста/дејноста кои предизвикуваат штетни последици врз животната средина, кое се однесува на временски период од денот или друг временски период во кој се врши активноста/дејноста што предизвикува штетни последици врз животната средина и друго; </w:t>
      </w:r>
    </w:p>
    <w:p w:rsidR="004820EE" w:rsidRDefault="004820EE" w:rsidP="00616632">
      <w:pPr>
        <w:pStyle w:val="Default"/>
        <w:rPr>
          <w:color w:val="auto"/>
          <w:lang w:val="mk-MK"/>
        </w:rPr>
      </w:pPr>
    </w:p>
    <w:tbl>
      <w:tblPr>
        <w:tblStyle w:val="TableGrid"/>
        <w:tblW w:w="0" w:type="auto"/>
        <w:tblInd w:w="108" w:type="dxa"/>
        <w:tblLook w:val="04A0"/>
      </w:tblPr>
      <w:tblGrid>
        <w:gridCol w:w="3828"/>
        <w:gridCol w:w="5811"/>
      </w:tblGrid>
      <w:tr w:rsidR="004820EE" w:rsidTr="001A7626">
        <w:tc>
          <w:tcPr>
            <w:tcW w:w="3828" w:type="dxa"/>
          </w:tcPr>
          <w:p w:rsidR="004820EE" w:rsidRPr="00616632" w:rsidRDefault="004820EE" w:rsidP="001A7626">
            <w:pPr>
              <w:pStyle w:val="Default"/>
              <w:rPr>
                <w:color w:val="auto"/>
                <w:lang w:val="mk-MK"/>
              </w:rPr>
            </w:pPr>
            <w:r>
              <w:rPr>
                <w:color w:val="auto"/>
                <w:lang w:val="mk-MK"/>
              </w:rPr>
              <w:t>Предлог измена</w:t>
            </w:r>
          </w:p>
        </w:tc>
        <w:tc>
          <w:tcPr>
            <w:tcW w:w="5811" w:type="dxa"/>
          </w:tcPr>
          <w:p w:rsidR="004820EE" w:rsidRDefault="004820EE" w:rsidP="001A7626">
            <w:pPr>
              <w:pStyle w:val="Default"/>
              <w:rPr>
                <w:color w:val="auto"/>
                <w:lang w:val="mk-MK"/>
              </w:rPr>
            </w:pPr>
            <w:r>
              <w:rPr>
                <w:color w:val="auto"/>
                <w:lang w:val="mk-MK"/>
              </w:rPr>
              <w:t>Образложение</w:t>
            </w:r>
          </w:p>
        </w:tc>
      </w:tr>
      <w:tr w:rsidR="004820EE" w:rsidTr="001A7626">
        <w:tc>
          <w:tcPr>
            <w:tcW w:w="3828" w:type="dxa"/>
          </w:tcPr>
          <w:p w:rsidR="004820EE" w:rsidRPr="00B00D90" w:rsidRDefault="004820EE" w:rsidP="004820EE">
            <w:pPr>
              <w:pStyle w:val="Default"/>
              <w:rPr>
                <w:color w:val="auto"/>
                <w:lang w:val="mk-MK"/>
              </w:rPr>
            </w:pPr>
            <w:r w:rsidRPr="004820EE">
              <w:rPr>
                <w:color w:val="auto"/>
              </w:rPr>
              <w:t xml:space="preserve">- </w:t>
            </w:r>
            <w:r w:rsidRPr="004820EE">
              <w:rPr>
                <w:color w:val="auto"/>
                <w:u w:val="single"/>
              </w:rPr>
              <w:t>ограничување на употребата</w:t>
            </w:r>
            <w:r w:rsidRPr="004820EE">
              <w:rPr>
                <w:color w:val="auto"/>
              </w:rPr>
              <w:t xml:space="preserve"> на технологија, технолошка</w:t>
            </w:r>
            <w:r w:rsidRPr="00616632">
              <w:rPr>
                <w:color w:val="auto"/>
              </w:rPr>
              <w:t xml:space="preserve"> линија на производи, полупроизводи</w:t>
            </w:r>
            <w:r>
              <w:rPr>
                <w:color w:val="auto"/>
                <w:lang w:val="mk-MK"/>
              </w:rPr>
              <w:t>....</w:t>
            </w:r>
            <w:r w:rsidRPr="00616632">
              <w:rPr>
                <w:color w:val="auto"/>
              </w:rPr>
              <w:t xml:space="preserve"> </w:t>
            </w:r>
          </w:p>
        </w:tc>
        <w:tc>
          <w:tcPr>
            <w:tcW w:w="5811" w:type="dxa"/>
          </w:tcPr>
          <w:p w:rsidR="004820EE" w:rsidRPr="00C80F59" w:rsidRDefault="004820EE" w:rsidP="004820EE">
            <w:pPr>
              <w:pStyle w:val="Default"/>
              <w:rPr>
                <w:color w:val="auto"/>
                <w:lang w:val="mk-MK"/>
              </w:rPr>
            </w:pPr>
            <w:r>
              <w:rPr>
                <w:color w:val="auto"/>
                <w:lang w:val="mk-MK"/>
              </w:rPr>
              <w:t xml:space="preserve">Се ограничува употреба на технологијата којашто загадува. Не е дефинирана реченицата добро. </w:t>
            </w:r>
          </w:p>
        </w:tc>
      </w:tr>
    </w:tbl>
    <w:p w:rsidR="004820EE" w:rsidRDefault="004820EE" w:rsidP="00616632">
      <w:pPr>
        <w:pStyle w:val="Default"/>
        <w:rPr>
          <w:color w:val="auto"/>
          <w:lang w:val="mk-MK"/>
        </w:rPr>
      </w:pPr>
    </w:p>
    <w:p w:rsidR="004820EE" w:rsidRDefault="004820EE" w:rsidP="00616632">
      <w:pPr>
        <w:pStyle w:val="Default"/>
        <w:rPr>
          <w:color w:val="auto"/>
          <w:lang w:val="mk-MK"/>
        </w:rPr>
      </w:pPr>
    </w:p>
    <w:p w:rsidR="004820EE" w:rsidRPr="00616632" w:rsidRDefault="004820EE" w:rsidP="004820EE">
      <w:pPr>
        <w:pStyle w:val="Default"/>
        <w:rPr>
          <w:color w:val="auto"/>
        </w:rPr>
      </w:pPr>
      <w:r w:rsidRPr="00616632">
        <w:rPr>
          <w:b/>
          <w:bCs/>
          <w:color w:val="auto"/>
        </w:rPr>
        <w:t xml:space="preserve">Член 38 </w:t>
      </w:r>
    </w:p>
    <w:p w:rsidR="004820EE" w:rsidRPr="00616632" w:rsidRDefault="004820EE" w:rsidP="004820EE">
      <w:pPr>
        <w:pStyle w:val="Default"/>
        <w:rPr>
          <w:color w:val="auto"/>
        </w:rPr>
      </w:pPr>
      <w:r w:rsidRPr="00616632">
        <w:rPr>
          <w:b/>
          <w:bCs/>
          <w:color w:val="auto"/>
        </w:rPr>
        <w:t xml:space="preserve">Решение </w:t>
      </w:r>
    </w:p>
    <w:p w:rsidR="00616632" w:rsidRPr="00616632" w:rsidRDefault="00616632" w:rsidP="00616632">
      <w:pPr>
        <w:pStyle w:val="Default"/>
        <w:rPr>
          <w:color w:val="auto"/>
        </w:rPr>
      </w:pPr>
      <w:r w:rsidRPr="00616632">
        <w:rPr>
          <w:color w:val="auto"/>
        </w:rPr>
        <w:t xml:space="preserve">(5) Доколку субјектот на надзорот не постапи согласно </w:t>
      </w:r>
      <w:r w:rsidRPr="001A7626">
        <w:rPr>
          <w:color w:val="auto"/>
          <w:highlight w:val="green"/>
        </w:rPr>
        <w:t>со решението на</w:t>
      </w:r>
      <w:r w:rsidRPr="00616632">
        <w:rPr>
          <w:color w:val="auto"/>
        </w:rPr>
        <w:t xml:space="preserve"> инспекторот од став (1) на овој член и не ги отстранат причините за настанатата состојба утврдени со решението, инспекторот поднесува барање за поведување на прекршочна, односно кривична постапка пред надлежен орган. </w:t>
      </w:r>
    </w:p>
    <w:p w:rsidR="00616632" w:rsidRPr="00616632" w:rsidRDefault="00616632" w:rsidP="00A57178">
      <w:pPr>
        <w:pStyle w:val="Default"/>
        <w:rPr>
          <w:color w:val="auto"/>
        </w:rPr>
      </w:pPr>
      <w:r w:rsidRPr="00616632">
        <w:rPr>
          <w:color w:val="auto"/>
        </w:rPr>
        <w:t>(6) Ако при вршењето на инспекцискиот надзор, инспекторот утврди дека субјектот</w:t>
      </w:r>
      <w:r w:rsidR="00A57178">
        <w:rPr>
          <w:color w:val="auto"/>
          <w:lang w:val="mk-MK"/>
        </w:rPr>
        <w:t xml:space="preserve"> </w:t>
      </w:r>
      <w:r w:rsidRPr="00616632">
        <w:rPr>
          <w:color w:val="auto"/>
        </w:rPr>
        <w:t xml:space="preserve">на надзорот </w:t>
      </w:r>
      <w:r w:rsidRPr="001A7626">
        <w:rPr>
          <w:color w:val="auto"/>
          <w:highlight w:val="green"/>
        </w:rPr>
        <w:t>не се придржува кон законите и другите</w:t>
      </w:r>
      <w:r w:rsidRPr="00616632">
        <w:rPr>
          <w:color w:val="auto"/>
        </w:rPr>
        <w:t xml:space="preserve"> прописи, техничките прописи, стандарди и други општи акти и покрај определувањето на рокот во кој неправилностите треба да се отстранат, инспекторот може да поднесе барање за поведување прекршочна, односно кривична постапка пред надлежниот орган. </w:t>
      </w:r>
    </w:p>
    <w:p w:rsidR="004820EE" w:rsidRDefault="004820EE" w:rsidP="00616632">
      <w:pPr>
        <w:pStyle w:val="Default"/>
        <w:rPr>
          <w:color w:val="auto"/>
          <w:lang w:val="mk-MK"/>
        </w:rPr>
      </w:pPr>
    </w:p>
    <w:tbl>
      <w:tblPr>
        <w:tblStyle w:val="TableGrid"/>
        <w:tblW w:w="0" w:type="auto"/>
        <w:tblInd w:w="108" w:type="dxa"/>
        <w:tblLook w:val="04A0"/>
      </w:tblPr>
      <w:tblGrid>
        <w:gridCol w:w="3828"/>
        <w:gridCol w:w="5811"/>
      </w:tblGrid>
      <w:tr w:rsidR="004820EE" w:rsidTr="001A7626">
        <w:tc>
          <w:tcPr>
            <w:tcW w:w="3828" w:type="dxa"/>
          </w:tcPr>
          <w:p w:rsidR="004820EE" w:rsidRPr="00616632" w:rsidRDefault="004820EE" w:rsidP="001A7626">
            <w:pPr>
              <w:pStyle w:val="Default"/>
              <w:rPr>
                <w:color w:val="auto"/>
                <w:lang w:val="mk-MK"/>
              </w:rPr>
            </w:pPr>
            <w:r>
              <w:rPr>
                <w:color w:val="auto"/>
                <w:lang w:val="mk-MK"/>
              </w:rPr>
              <w:t>Предлог измена</w:t>
            </w:r>
          </w:p>
        </w:tc>
        <w:tc>
          <w:tcPr>
            <w:tcW w:w="5811" w:type="dxa"/>
          </w:tcPr>
          <w:p w:rsidR="004820EE" w:rsidRDefault="004820EE" w:rsidP="001A7626">
            <w:pPr>
              <w:pStyle w:val="Default"/>
              <w:rPr>
                <w:color w:val="auto"/>
                <w:lang w:val="mk-MK"/>
              </w:rPr>
            </w:pPr>
            <w:r>
              <w:rPr>
                <w:color w:val="auto"/>
                <w:lang w:val="mk-MK"/>
              </w:rPr>
              <w:t>Образложение</w:t>
            </w:r>
          </w:p>
        </w:tc>
      </w:tr>
      <w:tr w:rsidR="004820EE" w:rsidTr="001A7626">
        <w:tc>
          <w:tcPr>
            <w:tcW w:w="3828" w:type="dxa"/>
          </w:tcPr>
          <w:p w:rsidR="004820EE" w:rsidRPr="00B00D90" w:rsidRDefault="004820EE" w:rsidP="004820EE">
            <w:pPr>
              <w:pStyle w:val="Default"/>
              <w:rPr>
                <w:color w:val="auto"/>
                <w:lang w:val="mk-MK"/>
              </w:rPr>
            </w:pPr>
            <w:r>
              <w:rPr>
                <w:color w:val="auto"/>
                <w:lang w:val="mk-MK"/>
              </w:rPr>
              <w:t>Став 5 и 6 се слични и можат да се спојат.</w:t>
            </w:r>
          </w:p>
        </w:tc>
        <w:tc>
          <w:tcPr>
            <w:tcW w:w="5811" w:type="dxa"/>
          </w:tcPr>
          <w:p w:rsidR="004820EE" w:rsidRPr="00C80F59" w:rsidRDefault="004820EE" w:rsidP="001A7626">
            <w:pPr>
              <w:pStyle w:val="Default"/>
              <w:rPr>
                <w:color w:val="auto"/>
                <w:lang w:val="mk-MK"/>
              </w:rPr>
            </w:pPr>
            <w:r>
              <w:rPr>
                <w:color w:val="auto"/>
                <w:lang w:val="mk-MK"/>
              </w:rPr>
              <w:t>И во двата случаја инспекторот издава решение со задолжување за постапка, потоа прекршочен платен налог и потоа предлог за прекршочна постапка. Да се дефинира подобро.</w:t>
            </w:r>
          </w:p>
        </w:tc>
      </w:tr>
    </w:tbl>
    <w:p w:rsidR="0042413A" w:rsidRPr="00616632" w:rsidRDefault="0042413A" w:rsidP="0042413A">
      <w:pPr>
        <w:pStyle w:val="Default"/>
        <w:rPr>
          <w:color w:val="auto"/>
        </w:rPr>
      </w:pPr>
      <w:r w:rsidRPr="00616632">
        <w:rPr>
          <w:b/>
          <w:bCs/>
          <w:color w:val="auto"/>
        </w:rPr>
        <w:lastRenderedPageBreak/>
        <w:t xml:space="preserve">Член 38 </w:t>
      </w:r>
    </w:p>
    <w:p w:rsidR="0042413A" w:rsidRDefault="0042413A" w:rsidP="0042413A">
      <w:pPr>
        <w:pStyle w:val="Default"/>
        <w:rPr>
          <w:color w:val="auto"/>
          <w:lang w:val="mk-MK"/>
        </w:rPr>
      </w:pPr>
      <w:r w:rsidRPr="00616632">
        <w:rPr>
          <w:b/>
          <w:bCs/>
          <w:color w:val="auto"/>
        </w:rPr>
        <w:t xml:space="preserve">Решение </w:t>
      </w:r>
    </w:p>
    <w:p w:rsidR="0042413A" w:rsidRPr="0042413A" w:rsidRDefault="0042413A" w:rsidP="0042413A">
      <w:pPr>
        <w:pStyle w:val="Default"/>
        <w:rPr>
          <w:color w:val="auto"/>
          <w:lang w:val="mk-MK"/>
        </w:rPr>
      </w:pPr>
    </w:p>
    <w:tbl>
      <w:tblPr>
        <w:tblStyle w:val="TableGrid"/>
        <w:tblW w:w="0" w:type="auto"/>
        <w:tblInd w:w="108" w:type="dxa"/>
        <w:tblLook w:val="04A0"/>
      </w:tblPr>
      <w:tblGrid>
        <w:gridCol w:w="3828"/>
        <w:gridCol w:w="5811"/>
      </w:tblGrid>
      <w:tr w:rsidR="0042413A" w:rsidTr="001A7626">
        <w:tc>
          <w:tcPr>
            <w:tcW w:w="3828" w:type="dxa"/>
          </w:tcPr>
          <w:p w:rsidR="0042413A" w:rsidRPr="00616632" w:rsidRDefault="0042413A" w:rsidP="0042413A">
            <w:pPr>
              <w:pStyle w:val="Default"/>
              <w:rPr>
                <w:color w:val="auto"/>
                <w:lang w:val="mk-MK"/>
              </w:rPr>
            </w:pPr>
            <w:r>
              <w:rPr>
                <w:color w:val="auto"/>
                <w:lang w:val="mk-MK"/>
              </w:rPr>
              <w:t>Предлог нов став</w:t>
            </w:r>
          </w:p>
        </w:tc>
        <w:tc>
          <w:tcPr>
            <w:tcW w:w="5811" w:type="dxa"/>
          </w:tcPr>
          <w:p w:rsidR="0042413A" w:rsidRDefault="0042413A" w:rsidP="001A7626">
            <w:pPr>
              <w:pStyle w:val="Default"/>
              <w:rPr>
                <w:color w:val="auto"/>
                <w:lang w:val="mk-MK"/>
              </w:rPr>
            </w:pPr>
            <w:r>
              <w:rPr>
                <w:color w:val="auto"/>
                <w:lang w:val="mk-MK"/>
              </w:rPr>
              <w:t>Образложение</w:t>
            </w:r>
          </w:p>
        </w:tc>
      </w:tr>
      <w:tr w:rsidR="0042413A" w:rsidTr="001A7626">
        <w:tc>
          <w:tcPr>
            <w:tcW w:w="3828" w:type="dxa"/>
          </w:tcPr>
          <w:p w:rsidR="0042413A" w:rsidRPr="00B00D90" w:rsidRDefault="0042413A" w:rsidP="0042413A">
            <w:pPr>
              <w:pStyle w:val="Default"/>
              <w:rPr>
                <w:color w:val="auto"/>
                <w:lang w:val="mk-MK"/>
              </w:rPr>
            </w:pPr>
            <w:r>
              <w:rPr>
                <w:color w:val="auto"/>
                <w:lang w:val="mk-MK"/>
              </w:rPr>
              <w:t>(11) Пред поведување прекшочна постапка од став (5) и став (6) од овој член, инспекторот може да изрече директно глоба со прекршочен платен налог.</w:t>
            </w:r>
          </w:p>
        </w:tc>
        <w:tc>
          <w:tcPr>
            <w:tcW w:w="5811" w:type="dxa"/>
          </w:tcPr>
          <w:p w:rsidR="0042413A" w:rsidRPr="00C80F59" w:rsidRDefault="0042413A" w:rsidP="0042413A">
            <w:pPr>
              <w:pStyle w:val="Default"/>
              <w:rPr>
                <w:color w:val="auto"/>
                <w:lang w:val="mk-MK"/>
              </w:rPr>
            </w:pPr>
            <w:r>
              <w:rPr>
                <w:color w:val="auto"/>
                <w:lang w:val="mk-MK"/>
              </w:rPr>
              <w:t xml:space="preserve">Да се олесни и забрза дејството на инспекторот при санкционирање на прекршителот. </w:t>
            </w:r>
          </w:p>
        </w:tc>
      </w:tr>
    </w:tbl>
    <w:p w:rsidR="0042413A" w:rsidRDefault="0042413A" w:rsidP="0042413A">
      <w:pPr>
        <w:pStyle w:val="Default"/>
        <w:rPr>
          <w:color w:val="auto"/>
          <w:lang w:val="mk-MK"/>
        </w:rPr>
      </w:pPr>
    </w:p>
    <w:p w:rsidR="004820EE" w:rsidRDefault="004820EE" w:rsidP="00616632">
      <w:pPr>
        <w:pStyle w:val="Default"/>
        <w:rPr>
          <w:color w:val="auto"/>
          <w:lang w:val="mk-MK"/>
        </w:rPr>
      </w:pPr>
    </w:p>
    <w:p w:rsidR="004820EE" w:rsidRDefault="004820EE" w:rsidP="00616632">
      <w:pPr>
        <w:pStyle w:val="Default"/>
        <w:rPr>
          <w:color w:val="auto"/>
          <w:lang w:val="mk-MK"/>
        </w:rPr>
      </w:pPr>
    </w:p>
    <w:p w:rsidR="00616632" w:rsidRPr="00616632" w:rsidRDefault="00616632" w:rsidP="00616632">
      <w:pPr>
        <w:pStyle w:val="Default"/>
        <w:rPr>
          <w:color w:val="auto"/>
        </w:rPr>
      </w:pPr>
      <w:r w:rsidRPr="00616632">
        <w:rPr>
          <w:b/>
          <w:bCs/>
          <w:color w:val="auto"/>
        </w:rPr>
        <w:t xml:space="preserve">Член 39 </w:t>
      </w:r>
    </w:p>
    <w:p w:rsidR="00616632" w:rsidRPr="00616632" w:rsidRDefault="00616632" w:rsidP="00616632">
      <w:pPr>
        <w:pStyle w:val="Default"/>
        <w:rPr>
          <w:color w:val="auto"/>
        </w:rPr>
      </w:pPr>
      <w:r w:rsidRPr="00616632">
        <w:rPr>
          <w:b/>
          <w:bCs/>
          <w:color w:val="auto"/>
        </w:rPr>
        <w:t xml:space="preserve">Стандардни оперативни процедури </w:t>
      </w:r>
    </w:p>
    <w:p w:rsidR="00616632" w:rsidRPr="00616632" w:rsidRDefault="00616632" w:rsidP="00616632">
      <w:pPr>
        <w:pStyle w:val="Default"/>
        <w:rPr>
          <w:color w:val="auto"/>
        </w:rPr>
      </w:pPr>
      <w:r w:rsidRPr="001A7626">
        <w:rPr>
          <w:color w:val="auto"/>
          <w:highlight w:val="green"/>
        </w:rPr>
        <w:t>(4) Стандардните оперативни процедури ги изработува и донесува Директорот на Инспекторатот.</w:t>
      </w:r>
      <w:r w:rsidRPr="00616632">
        <w:rPr>
          <w:color w:val="auto"/>
        </w:rPr>
        <w:t xml:space="preserve"> </w:t>
      </w:r>
    </w:p>
    <w:p w:rsidR="0042413A" w:rsidRDefault="0042413A" w:rsidP="0042413A">
      <w:pPr>
        <w:pStyle w:val="Default"/>
        <w:rPr>
          <w:color w:val="auto"/>
          <w:lang w:val="mk-MK"/>
        </w:rPr>
      </w:pPr>
    </w:p>
    <w:tbl>
      <w:tblPr>
        <w:tblStyle w:val="TableGrid"/>
        <w:tblW w:w="0" w:type="auto"/>
        <w:tblInd w:w="108" w:type="dxa"/>
        <w:tblLook w:val="04A0"/>
      </w:tblPr>
      <w:tblGrid>
        <w:gridCol w:w="3828"/>
        <w:gridCol w:w="5811"/>
      </w:tblGrid>
      <w:tr w:rsidR="0042413A" w:rsidTr="001A7626">
        <w:tc>
          <w:tcPr>
            <w:tcW w:w="3828" w:type="dxa"/>
          </w:tcPr>
          <w:p w:rsidR="0042413A" w:rsidRPr="00616632" w:rsidRDefault="0042413A" w:rsidP="001A7626">
            <w:pPr>
              <w:pStyle w:val="Default"/>
              <w:rPr>
                <w:color w:val="auto"/>
                <w:lang w:val="mk-MK"/>
              </w:rPr>
            </w:pPr>
            <w:r>
              <w:rPr>
                <w:color w:val="auto"/>
                <w:lang w:val="mk-MK"/>
              </w:rPr>
              <w:t>Предлог измена</w:t>
            </w:r>
          </w:p>
        </w:tc>
        <w:tc>
          <w:tcPr>
            <w:tcW w:w="5811" w:type="dxa"/>
          </w:tcPr>
          <w:p w:rsidR="0042413A" w:rsidRDefault="0042413A" w:rsidP="001A7626">
            <w:pPr>
              <w:pStyle w:val="Default"/>
              <w:rPr>
                <w:color w:val="auto"/>
                <w:lang w:val="mk-MK"/>
              </w:rPr>
            </w:pPr>
            <w:r>
              <w:rPr>
                <w:color w:val="auto"/>
                <w:lang w:val="mk-MK"/>
              </w:rPr>
              <w:t>Образложение</w:t>
            </w:r>
          </w:p>
        </w:tc>
      </w:tr>
      <w:tr w:rsidR="0042413A" w:rsidTr="001A7626">
        <w:tc>
          <w:tcPr>
            <w:tcW w:w="3828" w:type="dxa"/>
          </w:tcPr>
          <w:p w:rsidR="0042413A" w:rsidRPr="0042413A" w:rsidRDefault="0042413A" w:rsidP="0042413A">
            <w:pPr>
              <w:pStyle w:val="Default"/>
              <w:rPr>
                <w:color w:val="auto"/>
                <w:lang w:val="mk-MK"/>
              </w:rPr>
            </w:pPr>
            <w:r w:rsidRPr="0042413A">
              <w:rPr>
                <w:color w:val="auto"/>
                <w:lang w:val="mk-MK"/>
              </w:rPr>
              <w:t>(4) Стандардните оперативни процедури ги изработува и донесува Директорот на Државниот инспекторат</w:t>
            </w:r>
            <w:r w:rsidRPr="00635AE1">
              <w:rPr>
                <w:color w:val="auto"/>
                <w:u w:val="single"/>
                <w:lang w:val="mk-MK"/>
              </w:rPr>
              <w:t>, или Раководителот на инспекторатот на единицата на локалната самоуправа, соодветно на институцијата.</w:t>
            </w:r>
          </w:p>
          <w:p w:rsidR="0042413A" w:rsidRPr="00B00D90" w:rsidRDefault="0042413A" w:rsidP="001A7626">
            <w:pPr>
              <w:pStyle w:val="Default"/>
              <w:rPr>
                <w:color w:val="auto"/>
                <w:lang w:val="mk-MK"/>
              </w:rPr>
            </w:pPr>
          </w:p>
        </w:tc>
        <w:tc>
          <w:tcPr>
            <w:tcW w:w="5811" w:type="dxa"/>
          </w:tcPr>
          <w:p w:rsidR="0042413A" w:rsidRPr="00C80F59" w:rsidRDefault="0042413A" w:rsidP="001A7626">
            <w:pPr>
              <w:pStyle w:val="Default"/>
              <w:rPr>
                <w:color w:val="auto"/>
                <w:lang w:val="mk-MK"/>
              </w:rPr>
            </w:pPr>
            <w:r>
              <w:rPr>
                <w:color w:val="auto"/>
                <w:lang w:val="mk-MK"/>
              </w:rPr>
              <w:t>И во двата случаја инспекторот издава решение со задолжување за постапка, потоа прекршочен платен налог и потоа предлог за прекршочна постапка. Да се дефинира подобро.</w:t>
            </w:r>
          </w:p>
        </w:tc>
      </w:tr>
    </w:tbl>
    <w:p w:rsidR="0042413A" w:rsidRDefault="0042413A" w:rsidP="0042413A">
      <w:pPr>
        <w:pStyle w:val="Default"/>
        <w:rPr>
          <w:color w:val="auto"/>
          <w:lang w:val="mk-MK"/>
        </w:rPr>
      </w:pPr>
    </w:p>
    <w:p w:rsidR="0042413A" w:rsidRDefault="0042413A" w:rsidP="00616632">
      <w:pPr>
        <w:pStyle w:val="Default"/>
        <w:rPr>
          <w:b/>
          <w:bCs/>
          <w:color w:val="auto"/>
          <w:lang w:val="mk-MK"/>
        </w:rPr>
      </w:pPr>
    </w:p>
    <w:p w:rsidR="0042413A" w:rsidRDefault="0042413A" w:rsidP="00616632">
      <w:pPr>
        <w:pStyle w:val="Default"/>
        <w:rPr>
          <w:b/>
          <w:bCs/>
          <w:color w:val="auto"/>
          <w:lang w:val="mk-MK"/>
        </w:rPr>
      </w:pPr>
    </w:p>
    <w:p w:rsidR="00616632" w:rsidRPr="00616632" w:rsidRDefault="00616632" w:rsidP="00616632">
      <w:pPr>
        <w:pStyle w:val="Default"/>
        <w:rPr>
          <w:color w:val="auto"/>
        </w:rPr>
      </w:pPr>
      <w:r w:rsidRPr="00616632">
        <w:rPr>
          <w:b/>
          <w:bCs/>
          <w:color w:val="auto"/>
        </w:rPr>
        <w:t xml:space="preserve">Член 42 </w:t>
      </w:r>
    </w:p>
    <w:p w:rsidR="00616632" w:rsidRPr="00616632" w:rsidRDefault="00616632" w:rsidP="00616632">
      <w:pPr>
        <w:pStyle w:val="Default"/>
        <w:rPr>
          <w:color w:val="auto"/>
        </w:rPr>
      </w:pPr>
      <w:r w:rsidRPr="00616632">
        <w:rPr>
          <w:b/>
          <w:bCs/>
          <w:color w:val="auto"/>
        </w:rPr>
        <w:t xml:space="preserve">Извештај од извршен инспекциски надзор за дејности и активности кои имаат значително влијание врз медиумите и областите на животната средина </w:t>
      </w:r>
    </w:p>
    <w:p w:rsidR="00616632" w:rsidRPr="00616632" w:rsidRDefault="00616632" w:rsidP="00616632">
      <w:pPr>
        <w:pStyle w:val="Default"/>
        <w:rPr>
          <w:color w:val="auto"/>
        </w:rPr>
      </w:pPr>
      <w:r w:rsidRPr="00616632">
        <w:rPr>
          <w:color w:val="auto"/>
        </w:rPr>
        <w:t xml:space="preserve">(1) За спроведувањето на инспекциски надзор над субјектите на надзорот кои вршат активности и/или дејности за кои е потребно </w:t>
      </w:r>
      <w:r w:rsidRPr="001A7626">
        <w:rPr>
          <w:color w:val="auto"/>
          <w:highlight w:val="green"/>
        </w:rPr>
        <w:t>поседување интегрирана еколошка</w:t>
      </w:r>
      <w:r w:rsidRPr="00616632">
        <w:rPr>
          <w:color w:val="auto"/>
        </w:rPr>
        <w:t xml:space="preserve"> дозвола</w:t>
      </w:r>
      <w:r w:rsidRPr="001A7626">
        <w:rPr>
          <w:color w:val="auto"/>
          <w:highlight w:val="green"/>
        </w:rPr>
        <w:t>, инспекторот е должен</w:t>
      </w:r>
      <w:r w:rsidRPr="00616632">
        <w:rPr>
          <w:color w:val="auto"/>
        </w:rPr>
        <w:t xml:space="preserve"> покрај инспекциските акти, да подготви и извештај од извршен инспекциски надзор. </w:t>
      </w:r>
    </w:p>
    <w:p w:rsidR="00616632" w:rsidRDefault="00616632" w:rsidP="00616632">
      <w:pPr>
        <w:pStyle w:val="Default"/>
        <w:rPr>
          <w:color w:val="auto"/>
          <w:lang w:val="mk-MK"/>
        </w:rPr>
      </w:pPr>
    </w:p>
    <w:tbl>
      <w:tblPr>
        <w:tblStyle w:val="TableGrid"/>
        <w:tblW w:w="0" w:type="auto"/>
        <w:tblInd w:w="108" w:type="dxa"/>
        <w:tblLook w:val="04A0"/>
      </w:tblPr>
      <w:tblGrid>
        <w:gridCol w:w="3402"/>
        <w:gridCol w:w="2410"/>
        <w:gridCol w:w="3935"/>
      </w:tblGrid>
      <w:tr w:rsidR="00CA3417" w:rsidTr="00631CAF">
        <w:tc>
          <w:tcPr>
            <w:tcW w:w="3402" w:type="dxa"/>
          </w:tcPr>
          <w:p w:rsidR="00CA3417" w:rsidRPr="00616632" w:rsidRDefault="00CA3417" w:rsidP="001A7626">
            <w:pPr>
              <w:pStyle w:val="Default"/>
              <w:rPr>
                <w:color w:val="auto"/>
                <w:lang w:val="mk-MK"/>
              </w:rPr>
            </w:pPr>
            <w:r>
              <w:rPr>
                <w:color w:val="auto"/>
                <w:lang w:val="mk-MK"/>
              </w:rPr>
              <w:t>Предлог измена 1</w:t>
            </w:r>
          </w:p>
        </w:tc>
        <w:tc>
          <w:tcPr>
            <w:tcW w:w="2410" w:type="dxa"/>
          </w:tcPr>
          <w:p w:rsidR="00CA3417" w:rsidRPr="00616632" w:rsidRDefault="00CA3417" w:rsidP="001A7626">
            <w:pPr>
              <w:pStyle w:val="Default"/>
              <w:rPr>
                <w:color w:val="auto"/>
                <w:lang w:val="mk-MK"/>
              </w:rPr>
            </w:pPr>
            <w:r>
              <w:rPr>
                <w:color w:val="auto"/>
                <w:lang w:val="mk-MK"/>
              </w:rPr>
              <w:t>Предлог измена 2</w:t>
            </w:r>
          </w:p>
        </w:tc>
        <w:tc>
          <w:tcPr>
            <w:tcW w:w="3935" w:type="dxa"/>
          </w:tcPr>
          <w:p w:rsidR="00CA3417" w:rsidRDefault="00CA3417" w:rsidP="001A7626">
            <w:pPr>
              <w:pStyle w:val="Default"/>
              <w:rPr>
                <w:color w:val="auto"/>
                <w:lang w:val="mk-MK"/>
              </w:rPr>
            </w:pPr>
            <w:r>
              <w:rPr>
                <w:color w:val="auto"/>
                <w:lang w:val="mk-MK"/>
              </w:rPr>
              <w:t>Образложение</w:t>
            </w:r>
          </w:p>
        </w:tc>
      </w:tr>
      <w:tr w:rsidR="00CA3417" w:rsidTr="00631CAF">
        <w:tc>
          <w:tcPr>
            <w:tcW w:w="3402" w:type="dxa"/>
          </w:tcPr>
          <w:p w:rsidR="00CA3417" w:rsidRPr="004021CB" w:rsidRDefault="00CA3417" w:rsidP="001A7626">
            <w:pPr>
              <w:pStyle w:val="Default"/>
              <w:rPr>
                <w:color w:val="auto"/>
                <w:lang w:val="mk-MK"/>
              </w:rPr>
            </w:pPr>
            <w:r w:rsidRPr="00616632">
              <w:rPr>
                <w:color w:val="auto"/>
              </w:rPr>
              <w:t xml:space="preserve">(1) За спроведувањето на инспекциски надзор над субјектите на надзорот кои вршат активности и/или дејности за кои е потребно </w:t>
            </w:r>
            <w:r w:rsidRPr="0042413A">
              <w:rPr>
                <w:color w:val="auto"/>
                <w:u w:val="single"/>
              </w:rPr>
              <w:t xml:space="preserve">поседување </w:t>
            </w:r>
            <w:r w:rsidRPr="0042413A">
              <w:rPr>
                <w:color w:val="auto"/>
                <w:u w:val="single"/>
                <w:lang w:val="mk-MK"/>
              </w:rPr>
              <w:t>А-</w:t>
            </w:r>
            <w:r w:rsidRPr="0042413A">
              <w:rPr>
                <w:color w:val="auto"/>
                <w:u w:val="single"/>
              </w:rPr>
              <w:t xml:space="preserve">интегрирана еколошка дозвола, </w:t>
            </w:r>
            <w:r w:rsidRPr="0042413A">
              <w:rPr>
                <w:color w:val="auto"/>
                <w:u w:val="single"/>
                <w:lang w:val="mk-MK"/>
              </w:rPr>
              <w:t xml:space="preserve">Државниот </w:t>
            </w:r>
            <w:r w:rsidRPr="0042413A">
              <w:rPr>
                <w:color w:val="auto"/>
                <w:u w:val="single"/>
              </w:rPr>
              <w:t>инспектор е должен покрај</w:t>
            </w:r>
            <w:r w:rsidRPr="00616632">
              <w:rPr>
                <w:color w:val="auto"/>
              </w:rPr>
              <w:t xml:space="preserve"> инспекциските акти, да подготви и извештај од извршен инспекциски надзор. </w:t>
            </w:r>
          </w:p>
        </w:tc>
        <w:tc>
          <w:tcPr>
            <w:tcW w:w="2410" w:type="dxa"/>
          </w:tcPr>
          <w:p w:rsidR="00CA3417" w:rsidRDefault="00CA3417" w:rsidP="001A7626">
            <w:pPr>
              <w:pStyle w:val="Default"/>
              <w:rPr>
                <w:color w:val="auto"/>
                <w:lang w:val="mk-MK"/>
              </w:rPr>
            </w:pPr>
            <w:r>
              <w:rPr>
                <w:color w:val="auto"/>
                <w:lang w:val="mk-MK"/>
              </w:rPr>
              <w:t>Член 42 да се избрише.</w:t>
            </w:r>
          </w:p>
        </w:tc>
        <w:tc>
          <w:tcPr>
            <w:tcW w:w="3935" w:type="dxa"/>
          </w:tcPr>
          <w:p w:rsidR="00CA3417" w:rsidRDefault="00CA3417" w:rsidP="001A7626">
            <w:pPr>
              <w:pStyle w:val="Default"/>
              <w:rPr>
                <w:color w:val="auto"/>
                <w:lang w:val="mk-MK"/>
              </w:rPr>
            </w:pPr>
            <w:r>
              <w:rPr>
                <w:color w:val="auto"/>
                <w:lang w:val="mk-MK"/>
              </w:rPr>
              <w:t xml:space="preserve">Значително влијание имаат само големите инсталации со АИЕД. </w:t>
            </w:r>
          </w:p>
          <w:p w:rsidR="00A8223C" w:rsidRDefault="00A8223C" w:rsidP="001A7626">
            <w:pPr>
              <w:pStyle w:val="Default"/>
              <w:rPr>
                <w:color w:val="auto"/>
                <w:lang w:val="mk-MK"/>
              </w:rPr>
            </w:pPr>
            <w:r>
              <w:rPr>
                <w:color w:val="auto"/>
                <w:lang w:val="mk-MK"/>
              </w:rPr>
              <w:t>За општините ова е премногу.</w:t>
            </w:r>
          </w:p>
          <w:p w:rsidR="00CA3417" w:rsidRDefault="00CA3417" w:rsidP="001A7626">
            <w:pPr>
              <w:pStyle w:val="Default"/>
              <w:rPr>
                <w:color w:val="auto"/>
                <w:lang w:val="mk-MK"/>
              </w:rPr>
            </w:pPr>
          </w:p>
          <w:p w:rsidR="00A8223C" w:rsidRDefault="00CA3417" w:rsidP="00A8223C">
            <w:pPr>
              <w:pStyle w:val="Default"/>
              <w:rPr>
                <w:color w:val="auto"/>
                <w:lang w:val="mk-MK"/>
              </w:rPr>
            </w:pPr>
            <w:r>
              <w:rPr>
                <w:color w:val="auto"/>
                <w:lang w:val="mk-MK"/>
              </w:rPr>
              <w:t>Со извештајот се триплира работата, покрај записникот и решенијата со мерки</w:t>
            </w:r>
            <w:r w:rsidR="00A8223C">
              <w:rPr>
                <w:color w:val="auto"/>
                <w:lang w:val="mk-MK"/>
              </w:rPr>
              <w:t>.</w:t>
            </w:r>
          </w:p>
          <w:p w:rsidR="00A8223C" w:rsidRDefault="00A8223C" w:rsidP="00A8223C">
            <w:pPr>
              <w:pStyle w:val="Default"/>
              <w:rPr>
                <w:color w:val="auto"/>
                <w:lang w:val="mk-MK"/>
              </w:rPr>
            </w:pPr>
          </w:p>
          <w:p w:rsidR="00CA3417" w:rsidRPr="00C80F59" w:rsidRDefault="00CA3417" w:rsidP="00A8223C">
            <w:pPr>
              <w:pStyle w:val="Default"/>
              <w:rPr>
                <w:color w:val="auto"/>
                <w:lang w:val="mk-MK"/>
              </w:rPr>
            </w:pPr>
            <w:r>
              <w:rPr>
                <w:color w:val="auto"/>
                <w:lang w:val="mk-MK"/>
              </w:rPr>
              <w:t>Со тоа само се зголемува бирократската администрација.</w:t>
            </w:r>
          </w:p>
        </w:tc>
      </w:tr>
    </w:tbl>
    <w:p w:rsidR="00A8223C" w:rsidRPr="00616632" w:rsidRDefault="00A8223C" w:rsidP="00A8223C">
      <w:pPr>
        <w:pStyle w:val="Default"/>
        <w:rPr>
          <w:color w:val="auto"/>
        </w:rPr>
      </w:pPr>
      <w:r w:rsidRPr="00616632">
        <w:rPr>
          <w:b/>
          <w:bCs/>
          <w:color w:val="auto"/>
        </w:rPr>
        <w:lastRenderedPageBreak/>
        <w:t xml:space="preserve">Член 42 </w:t>
      </w:r>
    </w:p>
    <w:p w:rsidR="00A8223C" w:rsidRPr="00616632" w:rsidRDefault="00A8223C" w:rsidP="00A8223C">
      <w:pPr>
        <w:pStyle w:val="Default"/>
        <w:rPr>
          <w:color w:val="auto"/>
        </w:rPr>
      </w:pPr>
      <w:r w:rsidRPr="00616632">
        <w:rPr>
          <w:b/>
          <w:bCs/>
          <w:color w:val="auto"/>
        </w:rPr>
        <w:t xml:space="preserve">Извештај од извршен инспекциски надзор за дејности и активности кои имаат значително влијание врз медиумите и областите на животната средина </w:t>
      </w:r>
    </w:p>
    <w:p w:rsidR="00A8223C" w:rsidRPr="00616632" w:rsidRDefault="00A8223C" w:rsidP="00A8223C">
      <w:pPr>
        <w:pStyle w:val="Default"/>
        <w:rPr>
          <w:color w:val="auto"/>
        </w:rPr>
      </w:pPr>
      <w:r w:rsidRPr="00616632">
        <w:rPr>
          <w:color w:val="auto"/>
        </w:rPr>
        <w:t xml:space="preserve">(2) Извештајот од став (1) од овој член се подготвува врз основа на спроведен инспекциски надзор и истиот содржи детален </w:t>
      </w:r>
      <w:r w:rsidRPr="001A7626">
        <w:rPr>
          <w:color w:val="auto"/>
          <w:highlight w:val="green"/>
        </w:rPr>
        <w:t>опис на фактичката состојба</w:t>
      </w:r>
      <w:r w:rsidRPr="00616632">
        <w:rPr>
          <w:color w:val="auto"/>
        </w:rPr>
        <w:t xml:space="preserve"> врз основа на која се утврдува исполнетоста на условите за работа на субјектот пропишани во инспекцискиот акт со кој се одобрува работа на субјектот. </w:t>
      </w:r>
    </w:p>
    <w:p w:rsidR="00A8223C" w:rsidRPr="00616632" w:rsidRDefault="00A8223C" w:rsidP="00A8223C">
      <w:pPr>
        <w:pStyle w:val="Default"/>
        <w:rPr>
          <w:color w:val="auto"/>
        </w:rPr>
      </w:pPr>
      <w:r w:rsidRPr="00616632">
        <w:rPr>
          <w:color w:val="auto"/>
        </w:rPr>
        <w:t xml:space="preserve">(3) Извештајот од став (2) од овој член, задолжително </w:t>
      </w:r>
      <w:r w:rsidRPr="001A7626">
        <w:rPr>
          <w:color w:val="auto"/>
          <w:highlight w:val="green"/>
        </w:rPr>
        <w:t>содржи и предлози за исполнување на условите за работа</w:t>
      </w:r>
      <w:r w:rsidRPr="00616632">
        <w:rPr>
          <w:color w:val="auto"/>
        </w:rPr>
        <w:t xml:space="preserve"> на субјектот на надзорот, како и заклучоци со предлог идни активности за подобрување на работата на субјектот на надзорот. </w:t>
      </w:r>
    </w:p>
    <w:p w:rsidR="00A8223C" w:rsidRDefault="00A8223C" w:rsidP="00A8223C">
      <w:pPr>
        <w:pStyle w:val="Default"/>
        <w:rPr>
          <w:color w:val="auto"/>
          <w:lang w:val="mk-MK"/>
        </w:rPr>
      </w:pPr>
    </w:p>
    <w:tbl>
      <w:tblPr>
        <w:tblStyle w:val="TableGrid"/>
        <w:tblW w:w="0" w:type="auto"/>
        <w:tblInd w:w="108" w:type="dxa"/>
        <w:tblLook w:val="04A0"/>
      </w:tblPr>
      <w:tblGrid>
        <w:gridCol w:w="2977"/>
        <w:gridCol w:w="6521"/>
      </w:tblGrid>
      <w:tr w:rsidR="00635AE1" w:rsidTr="00635AE1">
        <w:tc>
          <w:tcPr>
            <w:tcW w:w="2977" w:type="dxa"/>
          </w:tcPr>
          <w:p w:rsidR="00635AE1" w:rsidRPr="00616632" w:rsidRDefault="00635AE1" w:rsidP="001A7626">
            <w:pPr>
              <w:pStyle w:val="Default"/>
              <w:rPr>
                <w:color w:val="auto"/>
                <w:lang w:val="mk-MK"/>
              </w:rPr>
            </w:pPr>
            <w:r>
              <w:rPr>
                <w:color w:val="auto"/>
                <w:lang w:val="mk-MK"/>
              </w:rPr>
              <w:t>Предлог измена</w:t>
            </w:r>
          </w:p>
        </w:tc>
        <w:tc>
          <w:tcPr>
            <w:tcW w:w="6521" w:type="dxa"/>
          </w:tcPr>
          <w:p w:rsidR="00635AE1" w:rsidRDefault="00635AE1" w:rsidP="001A7626">
            <w:pPr>
              <w:pStyle w:val="Default"/>
              <w:rPr>
                <w:color w:val="auto"/>
                <w:lang w:val="mk-MK"/>
              </w:rPr>
            </w:pPr>
            <w:r>
              <w:rPr>
                <w:color w:val="auto"/>
                <w:lang w:val="mk-MK"/>
              </w:rPr>
              <w:t>Образложение</w:t>
            </w:r>
          </w:p>
        </w:tc>
      </w:tr>
      <w:tr w:rsidR="00635AE1" w:rsidTr="00635AE1">
        <w:tc>
          <w:tcPr>
            <w:tcW w:w="2977" w:type="dxa"/>
          </w:tcPr>
          <w:p w:rsidR="00635AE1" w:rsidRDefault="00635AE1" w:rsidP="001A7626">
            <w:pPr>
              <w:pStyle w:val="Default"/>
              <w:rPr>
                <w:color w:val="auto"/>
                <w:lang w:val="mk-MK"/>
              </w:rPr>
            </w:pPr>
            <w:r>
              <w:rPr>
                <w:color w:val="auto"/>
                <w:lang w:val="mk-MK"/>
              </w:rPr>
              <w:t>Член 42 да се избрише.</w:t>
            </w:r>
          </w:p>
        </w:tc>
        <w:tc>
          <w:tcPr>
            <w:tcW w:w="6521" w:type="dxa"/>
          </w:tcPr>
          <w:p w:rsidR="00635AE1" w:rsidRDefault="00635AE1" w:rsidP="001A7626">
            <w:pPr>
              <w:pStyle w:val="Default"/>
              <w:rPr>
                <w:color w:val="auto"/>
                <w:lang w:val="mk-MK"/>
              </w:rPr>
            </w:pPr>
            <w:r>
              <w:rPr>
                <w:color w:val="auto"/>
                <w:lang w:val="mk-MK"/>
              </w:rPr>
              <w:t>Со извештајот се триплира работата, покрај записникот и решенијата со мерки. Се пишува записник со сите елементи што ги бара извештајот во сите наведени ставови. Со извештајот се опфаќа фактичката состојба која што секако е вметната во записникот.</w:t>
            </w:r>
          </w:p>
          <w:p w:rsidR="00635AE1" w:rsidRDefault="00635AE1" w:rsidP="001A7626">
            <w:pPr>
              <w:pStyle w:val="Default"/>
              <w:rPr>
                <w:color w:val="auto"/>
                <w:lang w:val="mk-MK"/>
              </w:rPr>
            </w:pPr>
            <w:r>
              <w:rPr>
                <w:color w:val="auto"/>
                <w:lang w:val="mk-MK"/>
              </w:rPr>
              <w:t>Со тоа само се зголемува бирократската администрација.</w:t>
            </w:r>
          </w:p>
          <w:p w:rsidR="00635AE1" w:rsidRDefault="00635AE1" w:rsidP="001A7626">
            <w:pPr>
              <w:pStyle w:val="Default"/>
              <w:rPr>
                <w:color w:val="auto"/>
                <w:lang w:val="mk-MK"/>
              </w:rPr>
            </w:pPr>
          </w:p>
          <w:p w:rsidR="00635AE1" w:rsidRPr="00C80F59" w:rsidRDefault="00635AE1" w:rsidP="001A7626">
            <w:pPr>
              <w:pStyle w:val="Default"/>
              <w:rPr>
                <w:color w:val="auto"/>
                <w:lang w:val="mk-MK"/>
              </w:rPr>
            </w:pPr>
            <w:r>
              <w:rPr>
                <w:color w:val="auto"/>
                <w:lang w:val="mk-MK"/>
              </w:rPr>
              <w:t>Став (3) предлозите ги има и во записникот и решението за мерки. Не гледаме потреба да се пишува додатен извештај.</w:t>
            </w:r>
          </w:p>
        </w:tc>
      </w:tr>
    </w:tbl>
    <w:p w:rsidR="00A8223C" w:rsidRDefault="00A8223C" w:rsidP="00616632">
      <w:pPr>
        <w:pStyle w:val="Default"/>
        <w:rPr>
          <w:color w:val="auto"/>
          <w:lang w:val="mk-MK"/>
        </w:rPr>
      </w:pPr>
    </w:p>
    <w:p w:rsidR="00A8223C" w:rsidRDefault="00A8223C" w:rsidP="00616632">
      <w:pPr>
        <w:pStyle w:val="Default"/>
        <w:rPr>
          <w:color w:val="auto"/>
          <w:lang w:val="mk-MK"/>
        </w:rPr>
      </w:pPr>
    </w:p>
    <w:p w:rsidR="00CA3417" w:rsidRPr="0042413A" w:rsidRDefault="00CA3417" w:rsidP="00616632">
      <w:pPr>
        <w:pStyle w:val="Default"/>
        <w:rPr>
          <w:color w:val="auto"/>
          <w:lang w:val="mk-MK"/>
        </w:rPr>
      </w:pPr>
    </w:p>
    <w:p w:rsidR="00A8223C" w:rsidRPr="00616632" w:rsidRDefault="00A8223C" w:rsidP="00A8223C">
      <w:pPr>
        <w:pStyle w:val="Default"/>
        <w:rPr>
          <w:color w:val="auto"/>
        </w:rPr>
      </w:pPr>
      <w:r w:rsidRPr="00616632">
        <w:rPr>
          <w:b/>
          <w:bCs/>
          <w:color w:val="auto"/>
        </w:rPr>
        <w:t xml:space="preserve">Член 42 </w:t>
      </w:r>
    </w:p>
    <w:p w:rsidR="00A8223C" w:rsidRPr="00616632" w:rsidRDefault="00A8223C" w:rsidP="00A8223C">
      <w:pPr>
        <w:pStyle w:val="Default"/>
        <w:rPr>
          <w:color w:val="auto"/>
        </w:rPr>
      </w:pPr>
      <w:r w:rsidRPr="00616632">
        <w:rPr>
          <w:b/>
          <w:bCs/>
          <w:color w:val="auto"/>
        </w:rPr>
        <w:t xml:space="preserve">Извештај од извршен инспекциски надзор за дејности и активности кои имаат значително влијание врз медиумите и областите на животната средина </w:t>
      </w:r>
    </w:p>
    <w:p w:rsidR="00616632" w:rsidRDefault="00616632" w:rsidP="00A8223C">
      <w:pPr>
        <w:pStyle w:val="Default"/>
        <w:rPr>
          <w:color w:val="auto"/>
          <w:lang w:val="mk-MK"/>
        </w:rPr>
      </w:pPr>
      <w:r w:rsidRPr="001A7626">
        <w:rPr>
          <w:color w:val="auto"/>
          <w:highlight w:val="green"/>
        </w:rPr>
        <w:t>(5) Составен дел од извештајот од став (1) од овој член се инспекциските акти издадени согласно Законот за инспекциски надзор и прописите за животна средина.</w:t>
      </w:r>
      <w:r w:rsidRPr="00616632">
        <w:rPr>
          <w:color w:val="auto"/>
        </w:rPr>
        <w:t xml:space="preserve"> </w:t>
      </w:r>
    </w:p>
    <w:p w:rsidR="00CA3417" w:rsidRDefault="00CA3417" w:rsidP="00616632">
      <w:pPr>
        <w:pStyle w:val="Default"/>
        <w:rPr>
          <w:color w:val="auto"/>
          <w:lang w:val="mk-MK"/>
        </w:rPr>
      </w:pPr>
    </w:p>
    <w:tbl>
      <w:tblPr>
        <w:tblStyle w:val="TableGrid"/>
        <w:tblW w:w="0" w:type="auto"/>
        <w:tblInd w:w="108" w:type="dxa"/>
        <w:tblLook w:val="04A0"/>
      </w:tblPr>
      <w:tblGrid>
        <w:gridCol w:w="3402"/>
        <w:gridCol w:w="6096"/>
      </w:tblGrid>
      <w:tr w:rsidR="00CA3417" w:rsidTr="001A7626">
        <w:tc>
          <w:tcPr>
            <w:tcW w:w="3402" w:type="dxa"/>
          </w:tcPr>
          <w:p w:rsidR="00CA3417" w:rsidRPr="00616632" w:rsidRDefault="00CA3417" w:rsidP="001A7626">
            <w:pPr>
              <w:pStyle w:val="Default"/>
              <w:rPr>
                <w:color w:val="auto"/>
                <w:lang w:val="mk-MK"/>
              </w:rPr>
            </w:pPr>
            <w:r>
              <w:rPr>
                <w:color w:val="auto"/>
                <w:lang w:val="mk-MK"/>
              </w:rPr>
              <w:t xml:space="preserve">Предлог измена </w:t>
            </w:r>
          </w:p>
        </w:tc>
        <w:tc>
          <w:tcPr>
            <w:tcW w:w="6096" w:type="dxa"/>
          </w:tcPr>
          <w:p w:rsidR="00CA3417" w:rsidRDefault="00CA3417" w:rsidP="001A7626">
            <w:pPr>
              <w:pStyle w:val="Default"/>
              <w:rPr>
                <w:color w:val="auto"/>
                <w:lang w:val="mk-MK"/>
              </w:rPr>
            </w:pPr>
            <w:r>
              <w:rPr>
                <w:color w:val="auto"/>
                <w:lang w:val="mk-MK"/>
              </w:rPr>
              <w:t>Образложение</w:t>
            </w:r>
          </w:p>
        </w:tc>
      </w:tr>
      <w:tr w:rsidR="00CA3417" w:rsidTr="001A7626">
        <w:tc>
          <w:tcPr>
            <w:tcW w:w="3402" w:type="dxa"/>
          </w:tcPr>
          <w:p w:rsidR="00CA3417" w:rsidRPr="00CA3417" w:rsidRDefault="00CA3417" w:rsidP="00CA3417">
            <w:pPr>
              <w:pStyle w:val="Default"/>
              <w:rPr>
                <w:color w:val="auto"/>
                <w:lang w:val="mk-MK"/>
              </w:rPr>
            </w:pPr>
            <w:r w:rsidRPr="00616632">
              <w:rPr>
                <w:color w:val="auto"/>
              </w:rPr>
              <w:t>(</w:t>
            </w:r>
            <w:r>
              <w:rPr>
                <w:color w:val="auto"/>
                <w:lang w:val="mk-MK"/>
              </w:rPr>
              <w:t>5) да се брише</w:t>
            </w:r>
          </w:p>
        </w:tc>
        <w:tc>
          <w:tcPr>
            <w:tcW w:w="6096" w:type="dxa"/>
          </w:tcPr>
          <w:p w:rsidR="00CA3417" w:rsidRPr="00C80F59" w:rsidRDefault="00CA3417" w:rsidP="001A7626">
            <w:pPr>
              <w:pStyle w:val="Default"/>
              <w:rPr>
                <w:color w:val="auto"/>
                <w:lang w:val="mk-MK"/>
              </w:rPr>
            </w:pPr>
            <w:r>
              <w:rPr>
                <w:color w:val="auto"/>
                <w:lang w:val="mk-MK"/>
              </w:rPr>
              <w:t>Со овој став се става извештајот поважен од актот (записник и решение и прекршочен платен налог)</w:t>
            </w:r>
            <w:r w:rsidR="00A8223C">
              <w:rPr>
                <w:color w:val="auto"/>
                <w:lang w:val="mk-MK"/>
              </w:rPr>
              <w:t>.</w:t>
            </w:r>
          </w:p>
        </w:tc>
      </w:tr>
    </w:tbl>
    <w:p w:rsidR="00CA3417" w:rsidRPr="00CA3417" w:rsidRDefault="00CA3417" w:rsidP="00616632">
      <w:pPr>
        <w:pStyle w:val="Default"/>
        <w:rPr>
          <w:color w:val="auto"/>
          <w:lang w:val="mk-MK"/>
        </w:rPr>
      </w:pPr>
    </w:p>
    <w:p w:rsidR="00616632" w:rsidRDefault="00616632" w:rsidP="00616632">
      <w:pPr>
        <w:pStyle w:val="Default"/>
        <w:rPr>
          <w:color w:val="auto"/>
          <w:lang w:val="mk-MK"/>
        </w:rPr>
      </w:pPr>
    </w:p>
    <w:p w:rsidR="00A8223C" w:rsidRPr="00616632" w:rsidRDefault="00A8223C" w:rsidP="00A8223C">
      <w:pPr>
        <w:pStyle w:val="Default"/>
        <w:rPr>
          <w:color w:val="auto"/>
        </w:rPr>
      </w:pPr>
      <w:r w:rsidRPr="00616632">
        <w:rPr>
          <w:b/>
          <w:bCs/>
          <w:color w:val="auto"/>
        </w:rPr>
        <w:t xml:space="preserve">Член 42 </w:t>
      </w:r>
    </w:p>
    <w:p w:rsidR="00A8223C" w:rsidRPr="00616632" w:rsidRDefault="00A8223C" w:rsidP="00A8223C">
      <w:pPr>
        <w:pStyle w:val="Default"/>
        <w:rPr>
          <w:color w:val="auto"/>
        </w:rPr>
      </w:pPr>
      <w:r w:rsidRPr="00616632">
        <w:rPr>
          <w:b/>
          <w:bCs/>
          <w:color w:val="auto"/>
        </w:rPr>
        <w:t xml:space="preserve">Извештај од извршен инспекциски надзор за дејности и активности кои имаат значително влијание врз медиумите и областите на животната средина </w:t>
      </w:r>
    </w:p>
    <w:p w:rsidR="00616632" w:rsidRPr="00616632" w:rsidRDefault="00616632" w:rsidP="00616632">
      <w:pPr>
        <w:pStyle w:val="Default"/>
        <w:rPr>
          <w:color w:val="auto"/>
        </w:rPr>
      </w:pPr>
      <w:r w:rsidRPr="00616632">
        <w:rPr>
          <w:color w:val="auto"/>
        </w:rPr>
        <w:t xml:space="preserve">(6) Инспекторот, е должен </w:t>
      </w:r>
      <w:r w:rsidRPr="001A7626">
        <w:rPr>
          <w:color w:val="auto"/>
          <w:highlight w:val="green"/>
        </w:rPr>
        <w:t>најдоцна во рок од два месеци од</w:t>
      </w:r>
      <w:r w:rsidRPr="00616632">
        <w:rPr>
          <w:color w:val="auto"/>
        </w:rPr>
        <w:t xml:space="preserve"> извршениот инспекциски надзор да подготви предлог извештај од став (1) од овој член и истиот да го достави до субјектот на надзорот. </w:t>
      </w:r>
    </w:p>
    <w:p w:rsidR="00616632" w:rsidRPr="00616632" w:rsidRDefault="00616632" w:rsidP="00616632">
      <w:pPr>
        <w:pStyle w:val="Default"/>
        <w:rPr>
          <w:color w:val="auto"/>
        </w:rPr>
      </w:pPr>
      <w:r w:rsidRPr="00616632">
        <w:rPr>
          <w:color w:val="auto"/>
        </w:rPr>
        <w:t xml:space="preserve">(7) Субјектот на надзорот по добивање на предлог извештајот од став (5) од овој член </w:t>
      </w:r>
      <w:r w:rsidRPr="001A7626">
        <w:rPr>
          <w:color w:val="auto"/>
          <w:highlight w:val="green"/>
        </w:rPr>
        <w:t>во рок од седум дена од денот на добивање</w:t>
      </w:r>
      <w:r w:rsidRPr="00616632">
        <w:rPr>
          <w:color w:val="auto"/>
        </w:rPr>
        <w:t xml:space="preserve"> на извештајот </w:t>
      </w:r>
      <w:r w:rsidRPr="001A7626">
        <w:rPr>
          <w:color w:val="auto"/>
          <w:highlight w:val="green"/>
        </w:rPr>
        <w:t>може да достави забелешки по истиот.</w:t>
      </w:r>
      <w:r w:rsidRPr="00616632">
        <w:rPr>
          <w:color w:val="auto"/>
        </w:rPr>
        <w:t xml:space="preserve"> </w:t>
      </w:r>
    </w:p>
    <w:p w:rsidR="00CA3417" w:rsidRDefault="00CA3417" w:rsidP="00616632">
      <w:pPr>
        <w:pStyle w:val="Default"/>
        <w:rPr>
          <w:color w:val="auto"/>
          <w:lang w:val="mk-MK"/>
        </w:rPr>
      </w:pPr>
    </w:p>
    <w:tbl>
      <w:tblPr>
        <w:tblStyle w:val="TableGrid"/>
        <w:tblW w:w="0" w:type="auto"/>
        <w:tblInd w:w="108" w:type="dxa"/>
        <w:tblLook w:val="04A0"/>
      </w:tblPr>
      <w:tblGrid>
        <w:gridCol w:w="3402"/>
        <w:gridCol w:w="6096"/>
      </w:tblGrid>
      <w:tr w:rsidR="00CA3417" w:rsidTr="00CA3417">
        <w:tc>
          <w:tcPr>
            <w:tcW w:w="3402" w:type="dxa"/>
          </w:tcPr>
          <w:p w:rsidR="00CA3417" w:rsidRPr="00616632" w:rsidRDefault="00CA3417" w:rsidP="00CA3417">
            <w:pPr>
              <w:pStyle w:val="Default"/>
              <w:rPr>
                <w:color w:val="auto"/>
                <w:lang w:val="mk-MK"/>
              </w:rPr>
            </w:pPr>
            <w:r>
              <w:rPr>
                <w:color w:val="auto"/>
                <w:lang w:val="mk-MK"/>
              </w:rPr>
              <w:t xml:space="preserve">Предлог измена </w:t>
            </w:r>
          </w:p>
        </w:tc>
        <w:tc>
          <w:tcPr>
            <w:tcW w:w="6096" w:type="dxa"/>
          </w:tcPr>
          <w:p w:rsidR="00CA3417" w:rsidRDefault="00CA3417" w:rsidP="001A7626">
            <w:pPr>
              <w:pStyle w:val="Default"/>
              <w:rPr>
                <w:color w:val="auto"/>
                <w:lang w:val="mk-MK"/>
              </w:rPr>
            </w:pPr>
            <w:r>
              <w:rPr>
                <w:color w:val="auto"/>
                <w:lang w:val="mk-MK"/>
              </w:rPr>
              <w:t>Образложение</w:t>
            </w:r>
          </w:p>
        </w:tc>
      </w:tr>
      <w:tr w:rsidR="00CA3417" w:rsidTr="00CA3417">
        <w:tc>
          <w:tcPr>
            <w:tcW w:w="3402" w:type="dxa"/>
          </w:tcPr>
          <w:p w:rsidR="00CA3417" w:rsidRPr="00616632" w:rsidRDefault="00A8223C" w:rsidP="001A7626">
            <w:pPr>
              <w:pStyle w:val="Default"/>
              <w:rPr>
                <w:color w:val="auto"/>
              </w:rPr>
            </w:pPr>
            <w:r>
              <w:rPr>
                <w:color w:val="auto"/>
                <w:lang w:val="mk-MK"/>
              </w:rPr>
              <w:t xml:space="preserve">(6) и </w:t>
            </w:r>
            <w:r w:rsidR="00CA3417" w:rsidRPr="00616632">
              <w:rPr>
                <w:color w:val="auto"/>
              </w:rPr>
              <w:t>(</w:t>
            </w:r>
            <w:r w:rsidR="00CA3417">
              <w:rPr>
                <w:color w:val="auto"/>
                <w:lang w:val="mk-MK"/>
              </w:rPr>
              <w:t>7</w:t>
            </w:r>
            <w:r w:rsidR="00CA3417" w:rsidRPr="00616632">
              <w:rPr>
                <w:color w:val="auto"/>
              </w:rPr>
              <w:t xml:space="preserve">) </w:t>
            </w:r>
            <w:r>
              <w:rPr>
                <w:color w:val="auto"/>
                <w:lang w:val="mk-MK"/>
              </w:rPr>
              <w:t>да се со рок 10 дена, или избришат</w:t>
            </w:r>
            <w:r w:rsidR="00CA3417" w:rsidRPr="00616632">
              <w:rPr>
                <w:color w:val="auto"/>
              </w:rPr>
              <w:t xml:space="preserve"> </w:t>
            </w:r>
          </w:p>
          <w:p w:rsidR="00CA3417" w:rsidRPr="00B00D90" w:rsidRDefault="00CA3417" w:rsidP="001A7626">
            <w:pPr>
              <w:pStyle w:val="Default"/>
              <w:rPr>
                <w:color w:val="auto"/>
                <w:lang w:val="mk-MK"/>
              </w:rPr>
            </w:pPr>
          </w:p>
        </w:tc>
        <w:tc>
          <w:tcPr>
            <w:tcW w:w="6096" w:type="dxa"/>
          </w:tcPr>
          <w:p w:rsidR="00CA3417" w:rsidRDefault="00CA3417" w:rsidP="00CA3417">
            <w:pPr>
              <w:pStyle w:val="Default"/>
              <w:rPr>
                <w:color w:val="auto"/>
                <w:lang w:val="mk-MK"/>
              </w:rPr>
            </w:pPr>
            <w:r>
              <w:rPr>
                <w:color w:val="auto"/>
                <w:lang w:val="mk-MK"/>
              </w:rPr>
              <w:t>Со овој став се става инспекторот во подредена положба на субјектот на надзор и зависи од неговата желба за соработка. Доколку се издава негативен записник со предлог глоба, може да одбие потпишување</w:t>
            </w:r>
            <w:r w:rsidR="00A8223C">
              <w:rPr>
                <w:color w:val="auto"/>
                <w:lang w:val="mk-MK"/>
              </w:rPr>
              <w:t xml:space="preserve"> или да даде негативни </w:t>
            </w:r>
            <w:r w:rsidR="00A8223C">
              <w:rPr>
                <w:color w:val="auto"/>
                <w:lang w:val="mk-MK"/>
              </w:rPr>
              <w:lastRenderedPageBreak/>
              <w:t>коментари, за коишто пак треба во даден рок инспекторот да се изјасни.</w:t>
            </w:r>
            <w:r>
              <w:rPr>
                <w:color w:val="auto"/>
                <w:lang w:val="mk-MK"/>
              </w:rPr>
              <w:t xml:space="preserve">. </w:t>
            </w:r>
          </w:p>
          <w:p w:rsidR="00CA3417" w:rsidRPr="00C80F59" w:rsidRDefault="00CA3417" w:rsidP="001A7626">
            <w:pPr>
              <w:pStyle w:val="Default"/>
              <w:rPr>
                <w:color w:val="auto"/>
                <w:lang w:val="mk-MK"/>
              </w:rPr>
            </w:pPr>
            <w:r>
              <w:rPr>
                <w:color w:val="auto"/>
                <w:lang w:val="mk-MK"/>
              </w:rPr>
              <w:t>Со целата постапка особено став 6 се прави тромава администрацијата и се спасува субјектот од вината</w:t>
            </w:r>
            <w:r w:rsidR="00A8223C">
              <w:rPr>
                <w:color w:val="auto"/>
                <w:lang w:val="mk-MK"/>
              </w:rPr>
              <w:t xml:space="preserve"> повеќе месеци</w:t>
            </w:r>
            <w:r>
              <w:rPr>
                <w:color w:val="auto"/>
                <w:lang w:val="mk-MK"/>
              </w:rPr>
              <w:t>.</w:t>
            </w:r>
          </w:p>
        </w:tc>
      </w:tr>
    </w:tbl>
    <w:p w:rsidR="00A8223C" w:rsidRDefault="00A8223C" w:rsidP="00616632">
      <w:pPr>
        <w:pStyle w:val="Default"/>
        <w:rPr>
          <w:color w:val="auto"/>
          <w:lang w:val="mk-MK"/>
        </w:rPr>
      </w:pPr>
    </w:p>
    <w:p w:rsidR="00A8223C" w:rsidRDefault="00A8223C" w:rsidP="00616632">
      <w:pPr>
        <w:pStyle w:val="Default"/>
        <w:rPr>
          <w:color w:val="auto"/>
          <w:lang w:val="mk-MK"/>
        </w:rPr>
      </w:pPr>
    </w:p>
    <w:p w:rsidR="00CA3417" w:rsidRDefault="00CA3417" w:rsidP="00616632">
      <w:pPr>
        <w:pStyle w:val="Default"/>
        <w:rPr>
          <w:b/>
          <w:bCs/>
          <w:color w:val="auto"/>
          <w:lang w:val="mk-MK"/>
        </w:rPr>
      </w:pPr>
    </w:p>
    <w:p w:rsidR="00616632" w:rsidRPr="00616632" w:rsidRDefault="00616632" w:rsidP="00616632">
      <w:pPr>
        <w:pStyle w:val="Default"/>
        <w:rPr>
          <w:color w:val="auto"/>
        </w:rPr>
      </w:pPr>
      <w:r w:rsidRPr="00616632">
        <w:rPr>
          <w:b/>
          <w:bCs/>
          <w:color w:val="auto"/>
        </w:rPr>
        <w:t xml:space="preserve">Член 43 </w:t>
      </w:r>
    </w:p>
    <w:p w:rsidR="00616632" w:rsidRPr="00616632" w:rsidRDefault="00616632" w:rsidP="00616632">
      <w:pPr>
        <w:pStyle w:val="Default"/>
        <w:rPr>
          <w:color w:val="auto"/>
        </w:rPr>
      </w:pPr>
      <w:r w:rsidRPr="00616632">
        <w:rPr>
          <w:b/>
          <w:bCs/>
          <w:color w:val="auto"/>
        </w:rPr>
        <w:t xml:space="preserve">База на податоци за инспекција во животна средина </w:t>
      </w:r>
    </w:p>
    <w:p w:rsidR="00616632" w:rsidRPr="00616632" w:rsidRDefault="00616632" w:rsidP="00616632">
      <w:pPr>
        <w:pStyle w:val="Default"/>
        <w:rPr>
          <w:color w:val="auto"/>
        </w:rPr>
      </w:pPr>
      <w:r w:rsidRPr="001A7626">
        <w:rPr>
          <w:color w:val="auto"/>
          <w:highlight w:val="green"/>
        </w:rPr>
        <w:t>(5) Директорот на Инспекторатот донесува</w:t>
      </w:r>
      <w:r w:rsidRPr="00616632">
        <w:rPr>
          <w:color w:val="auto"/>
        </w:rPr>
        <w:t xml:space="preserve"> упатства за формата и содржината, начинот на водење и одржување на базата на податоци за инспекциски активности, начинот на доставување на податоците за инспекциски активности од инспекторите, размена на информациите за инспекциски надзор во животната средина на централно и локално ниво, како и со другите органи на државната управа. </w:t>
      </w:r>
    </w:p>
    <w:p w:rsidR="00EE680C" w:rsidRDefault="00EE680C" w:rsidP="00616632">
      <w:pPr>
        <w:pStyle w:val="Default"/>
        <w:rPr>
          <w:color w:val="auto"/>
          <w:lang w:val="mk-MK"/>
        </w:rPr>
      </w:pPr>
    </w:p>
    <w:tbl>
      <w:tblPr>
        <w:tblStyle w:val="TableGrid"/>
        <w:tblW w:w="0" w:type="auto"/>
        <w:tblInd w:w="108" w:type="dxa"/>
        <w:tblLook w:val="04A0"/>
      </w:tblPr>
      <w:tblGrid>
        <w:gridCol w:w="3828"/>
        <w:gridCol w:w="5811"/>
      </w:tblGrid>
      <w:tr w:rsidR="00EE680C" w:rsidTr="001A7626">
        <w:tc>
          <w:tcPr>
            <w:tcW w:w="3828" w:type="dxa"/>
          </w:tcPr>
          <w:p w:rsidR="00EE680C" w:rsidRPr="00616632" w:rsidRDefault="00EE680C" w:rsidP="001A7626">
            <w:pPr>
              <w:pStyle w:val="Default"/>
              <w:rPr>
                <w:color w:val="auto"/>
                <w:lang w:val="mk-MK"/>
              </w:rPr>
            </w:pPr>
            <w:r>
              <w:rPr>
                <w:color w:val="auto"/>
                <w:lang w:val="mk-MK"/>
              </w:rPr>
              <w:t>Предлог измена</w:t>
            </w:r>
          </w:p>
        </w:tc>
        <w:tc>
          <w:tcPr>
            <w:tcW w:w="5811" w:type="dxa"/>
          </w:tcPr>
          <w:p w:rsidR="00EE680C" w:rsidRDefault="00EE680C" w:rsidP="001A7626">
            <w:pPr>
              <w:pStyle w:val="Default"/>
              <w:rPr>
                <w:color w:val="auto"/>
                <w:lang w:val="mk-MK"/>
              </w:rPr>
            </w:pPr>
            <w:r>
              <w:rPr>
                <w:color w:val="auto"/>
                <w:lang w:val="mk-MK"/>
              </w:rPr>
              <w:t>Образложение</w:t>
            </w:r>
          </w:p>
        </w:tc>
      </w:tr>
      <w:tr w:rsidR="00EE680C" w:rsidTr="001A7626">
        <w:tc>
          <w:tcPr>
            <w:tcW w:w="3828" w:type="dxa"/>
          </w:tcPr>
          <w:p w:rsidR="00EE680C" w:rsidRPr="0042413A" w:rsidRDefault="00EE680C" w:rsidP="00EE680C">
            <w:pPr>
              <w:pStyle w:val="Default"/>
              <w:rPr>
                <w:color w:val="auto"/>
                <w:lang w:val="mk-MK"/>
              </w:rPr>
            </w:pPr>
            <w:r w:rsidRPr="00616632">
              <w:rPr>
                <w:color w:val="auto"/>
              </w:rPr>
              <w:t>(5</w:t>
            </w:r>
            <w:r w:rsidRPr="00EE680C">
              <w:rPr>
                <w:color w:val="auto"/>
                <w:u w:val="single"/>
              </w:rPr>
              <w:t>) Директорот на</w:t>
            </w:r>
            <w:r w:rsidRPr="00EE680C">
              <w:rPr>
                <w:color w:val="auto"/>
                <w:u w:val="single"/>
                <w:lang w:val="mk-MK"/>
              </w:rPr>
              <w:t xml:space="preserve"> Државниот и</w:t>
            </w:r>
            <w:r w:rsidRPr="00EE680C">
              <w:rPr>
                <w:color w:val="auto"/>
                <w:u w:val="single"/>
              </w:rPr>
              <w:t>нспекторат</w:t>
            </w:r>
            <w:r w:rsidRPr="00EE680C">
              <w:rPr>
                <w:color w:val="auto"/>
                <w:u w:val="single"/>
                <w:lang w:val="mk-MK"/>
              </w:rPr>
              <w:t xml:space="preserve"> или раководителот на инспекторатот на локалната самоуправа, соодветно на институцијата,</w:t>
            </w:r>
            <w:r>
              <w:rPr>
                <w:color w:val="auto"/>
                <w:lang w:val="mk-MK"/>
              </w:rPr>
              <w:t xml:space="preserve"> </w:t>
            </w:r>
            <w:r w:rsidRPr="00616632">
              <w:rPr>
                <w:color w:val="auto"/>
              </w:rPr>
              <w:t>донесува упатства за формата и содржината, начинот на водење</w:t>
            </w:r>
            <w:r>
              <w:rPr>
                <w:color w:val="auto"/>
                <w:lang w:val="mk-MK"/>
              </w:rPr>
              <w:t>....</w:t>
            </w:r>
            <w:r w:rsidRPr="00616632">
              <w:rPr>
                <w:color w:val="auto"/>
              </w:rPr>
              <w:t xml:space="preserve"> </w:t>
            </w:r>
          </w:p>
          <w:p w:rsidR="00EE680C" w:rsidRPr="00B00D90" w:rsidRDefault="00EE680C" w:rsidP="001A7626">
            <w:pPr>
              <w:pStyle w:val="Default"/>
              <w:rPr>
                <w:color w:val="auto"/>
                <w:lang w:val="mk-MK"/>
              </w:rPr>
            </w:pPr>
          </w:p>
        </w:tc>
        <w:tc>
          <w:tcPr>
            <w:tcW w:w="5811" w:type="dxa"/>
          </w:tcPr>
          <w:p w:rsidR="00EE680C" w:rsidRPr="00C80F59" w:rsidRDefault="00EE680C" w:rsidP="00EE680C">
            <w:pPr>
              <w:pStyle w:val="Default"/>
              <w:rPr>
                <w:color w:val="auto"/>
                <w:lang w:val="mk-MK"/>
              </w:rPr>
            </w:pPr>
            <w:r>
              <w:rPr>
                <w:color w:val="auto"/>
                <w:lang w:val="mk-MK"/>
              </w:rPr>
              <w:t>Да се вклучат Општините.</w:t>
            </w:r>
          </w:p>
        </w:tc>
      </w:tr>
    </w:tbl>
    <w:p w:rsidR="00EE680C" w:rsidRDefault="00EE680C" w:rsidP="00616632">
      <w:pPr>
        <w:pStyle w:val="Default"/>
        <w:rPr>
          <w:color w:val="auto"/>
          <w:lang w:val="mk-MK"/>
        </w:rPr>
      </w:pPr>
    </w:p>
    <w:p w:rsidR="00EE680C" w:rsidRDefault="00EE680C" w:rsidP="00616632">
      <w:pPr>
        <w:pStyle w:val="Default"/>
        <w:rPr>
          <w:color w:val="auto"/>
          <w:lang w:val="mk-MK"/>
        </w:rPr>
      </w:pPr>
    </w:p>
    <w:p w:rsidR="00EE680C" w:rsidRDefault="00EE680C" w:rsidP="00616632">
      <w:pPr>
        <w:pStyle w:val="Default"/>
        <w:rPr>
          <w:color w:val="auto"/>
          <w:lang w:val="mk-MK"/>
        </w:rPr>
      </w:pPr>
    </w:p>
    <w:p w:rsidR="00616632" w:rsidRPr="00616632" w:rsidRDefault="00616632" w:rsidP="00616632">
      <w:pPr>
        <w:pStyle w:val="Default"/>
        <w:rPr>
          <w:color w:val="auto"/>
        </w:rPr>
      </w:pPr>
      <w:r w:rsidRPr="00616632">
        <w:rPr>
          <w:b/>
          <w:bCs/>
          <w:color w:val="auto"/>
        </w:rPr>
        <w:t xml:space="preserve">Член 44 </w:t>
      </w:r>
    </w:p>
    <w:p w:rsidR="00616632" w:rsidRDefault="00616632" w:rsidP="00616632">
      <w:pPr>
        <w:pStyle w:val="Default"/>
        <w:rPr>
          <w:b/>
          <w:bCs/>
          <w:color w:val="auto"/>
          <w:lang w:val="mk-MK"/>
        </w:rPr>
      </w:pPr>
      <w:r w:rsidRPr="00616632">
        <w:rPr>
          <w:b/>
          <w:bCs/>
          <w:color w:val="auto"/>
        </w:rPr>
        <w:t xml:space="preserve">Регистар за субјекти на инспекциски надзор во животната средина </w:t>
      </w:r>
    </w:p>
    <w:p w:rsidR="00680763" w:rsidRDefault="00680763" w:rsidP="00616632">
      <w:pPr>
        <w:pStyle w:val="Default"/>
        <w:rPr>
          <w:b/>
          <w:bCs/>
          <w:color w:val="auto"/>
          <w:lang w:val="mk-MK"/>
        </w:rPr>
      </w:pPr>
    </w:p>
    <w:tbl>
      <w:tblPr>
        <w:tblStyle w:val="TableGrid"/>
        <w:tblW w:w="0" w:type="auto"/>
        <w:tblInd w:w="108" w:type="dxa"/>
        <w:tblLook w:val="04A0"/>
      </w:tblPr>
      <w:tblGrid>
        <w:gridCol w:w="5670"/>
        <w:gridCol w:w="3969"/>
      </w:tblGrid>
      <w:tr w:rsidR="00680763" w:rsidTr="00680763">
        <w:tc>
          <w:tcPr>
            <w:tcW w:w="5670" w:type="dxa"/>
          </w:tcPr>
          <w:p w:rsidR="00680763" w:rsidRPr="00616632" w:rsidRDefault="00680763" w:rsidP="001A7626">
            <w:pPr>
              <w:pStyle w:val="Default"/>
              <w:rPr>
                <w:color w:val="auto"/>
                <w:lang w:val="mk-MK"/>
              </w:rPr>
            </w:pPr>
            <w:r>
              <w:rPr>
                <w:color w:val="auto"/>
                <w:lang w:val="mk-MK"/>
              </w:rPr>
              <w:t>Предлог измена</w:t>
            </w:r>
          </w:p>
        </w:tc>
        <w:tc>
          <w:tcPr>
            <w:tcW w:w="3969" w:type="dxa"/>
          </w:tcPr>
          <w:p w:rsidR="00680763" w:rsidRDefault="00680763" w:rsidP="001A7626">
            <w:pPr>
              <w:pStyle w:val="Default"/>
              <w:rPr>
                <w:color w:val="auto"/>
                <w:lang w:val="mk-MK"/>
              </w:rPr>
            </w:pPr>
            <w:r>
              <w:rPr>
                <w:color w:val="auto"/>
                <w:lang w:val="mk-MK"/>
              </w:rPr>
              <w:t>Образложение</w:t>
            </w:r>
          </w:p>
        </w:tc>
      </w:tr>
      <w:tr w:rsidR="00680763" w:rsidTr="00680763">
        <w:tc>
          <w:tcPr>
            <w:tcW w:w="5670" w:type="dxa"/>
          </w:tcPr>
          <w:p w:rsidR="00680763" w:rsidRDefault="00680763" w:rsidP="001A7626">
            <w:pPr>
              <w:pStyle w:val="Default"/>
              <w:rPr>
                <w:color w:val="auto"/>
                <w:lang w:val="mk-MK"/>
              </w:rPr>
            </w:pPr>
            <w:r>
              <w:rPr>
                <w:color w:val="auto"/>
                <w:lang w:val="mk-MK"/>
              </w:rPr>
              <w:t>Регистар на субјекти води Секторот за животна средина на Град Скопје.</w:t>
            </w:r>
          </w:p>
          <w:p w:rsidR="00680763" w:rsidRPr="00680763" w:rsidRDefault="00680763" w:rsidP="001A7626">
            <w:pPr>
              <w:pStyle w:val="Default"/>
              <w:rPr>
                <w:color w:val="auto"/>
                <w:lang w:val="mk-MK"/>
              </w:rPr>
            </w:pPr>
            <w:r>
              <w:rPr>
                <w:color w:val="auto"/>
                <w:lang w:val="mk-MK"/>
              </w:rPr>
              <w:t xml:space="preserve">Соодветно на тоа, регистрите траба да ги водат секторите кои ги издаваат решенијата за А или Б- интегрирана дозвола, ДУОП или Елаборат. </w:t>
            </w:r>
          </w:p>
          <w:p w:rsidR="00680763" w:rsidRPr="00B00D90" w:rsidRDefault="00680763" w:rsidP="001A7626">
            <w:pPr>
              <w:pStyle w:val="Default"/>
              <w:rPr>
                <w:color w:val="auto"/>
                <w:lang w:val="mk-MK"/>
              </w:rPr>
            </w:pPr>
          </w:p>
        </w:tc>
        <w:tc>
          <w:tcPr>
            <w:tcW w:w="3969" w:type="dxa"/>
          </w:tcPr>
          <w:p w:rsidR="00680763" w:rsidRPr="00C80F59" w:rsidRDefault="00680763" w:rsidP="001A7626">
            <w:pPr>
              <w:pStyle w:val="Default"/>
              <w:rPr>
                <w:color w:val="auto"/>
                <w:lang w:val="mk-MK"/>
              </w:rPr>
            </w:pPr>
            <w:r>
              <w:rPr>
                <w:color w:val="auto"/>
                <w:lang w:val="mk-MK"/>
              </w:rPr>
              <w:t xml:space="preserve">Инспекторот води регистар на надзори или инциденти. </w:t>
            </w:r>
          </w:p>
        </w:tc>
      </w:tr>
    </w:tbl>
    <w:p w:rsidR="00680763" w:rsidRDefault="00680763" w:rsidP="00616632">
      <w:pPr>
        <w:pStyle w:val="Default"/>
        <w:rPr>
          <w:color w:val="auto"/>
          <w:lang w:val="mk-MK"/>
        </w:rPr>
      </w:pPr>
    </w:p>
    <w:p w:rsidR="00680763" w:rsidRDefault="00680763" w:rsidP="00616632">
      <w:pPr>
        <w:pStyle w:val="Default"/>
        <w:rPr>
          <w:color w:val="auto"/>
          <w:lang w:val="mk-MK"/>
        </w:rPr>
      </w:pPr>
    </w:p>
    <w:p w:rsidR="00A57178" w:rsidRDefault="00A57178" w:rsidP="00616632">
      <w:pPr>
        <w:pStyle w:val="Default"/>
        <w:rPr>
          <w:color w:val="auto"/>
          <w:lang w:val="mk-MK"/>
        </w:rPr>
      </w:pPr>
    </w:p>
    <w:p w:rsidR="00A57178" w:rsidRPr="00680763" w:rsidRDefault="00A57178" w:rsidP="00616632">
      <w:pPr>
        <w:pStyle w:val="Default"/>
        <w:rPr>
          <w:color w:val="auto"/>
          <w:lang w:val="mk-MK"/>
        </w:rPr>
      </w:pPr>
    </w:p>
    <w:p w:rsidR="00616632" w:rsidRPr="00616632" w:rsidRDefault="00616632" w:rsidP="00616632">
      <w:pPr>
        <w:pStyle w:val="Default"/>
        <w:rPr>
          <w:color w:val="auto"/>
        </w:rPr>
      </w:pPr>
      <w:r w:rsidRPr="00616632">
        <w:rPr>
          <w:b/>
          <w:bCs/>
          <w:color w:val="auto"/>
        </w:rPr>
        <w:t xml:space="preserve">Член 45 </w:t>
      </w:r>
    </w:p>
    <w:p w:rsidR="00616632" w:rsidRDefault="00616632" w:rsidP="00616632">
      <w:pPr>
        <w:pStyle w:val="Default"/>
        <w:rPr>
          <w:b/>
          <w:bCs/>
          <w:color w:val="auto"/>
          <w:lang w:val="mk-MK"/>
        </w:rPr>
      </w:pPr>
      <w:r w:rsidRPr="00616632">
        <w:rPr>
          <w:b/>
          <w:bCs/>
          <w:color w:val="auto"/>
        </w:rPr>
        <w:t xml:space="preserve">Меѓународна соработка на </w:t>
      </w:r>
      <w:r w:rsidRPr="001A7626">
        <w:rPr>
          <w:b/>
          <w:bCs/>
          <w:color w:val="auto"/>
          <w:highlight w:val="green"/>
        </w:rPr>
        <w:t>Државникот</w:t>
      </w:r>
      <w:r w:rsidRPr="00616632">
        <w:rPr>
          <w:b/>
          <w:bCs/>
          <w:color w:val="auto"/>
        </w:rPr>
        <w:t xml:space="preserve"> инспекторат за животна средина </w:t>
      </w:r>
    </w:p>
    <w:p w:rsidR="00680763" w:rsidRPr="00680763" w:rsidRDefault="00680763" w:rsidP="00616632">
      <w:pPr>
        <w:pStyle w:val="Default"/>
        <w:rPr>
          <w:color w:val="auto"/>
          <w:lang w:val="mk-MK"/>
        </w:rPr>
      </w:pPr>
    </w:p>
    <w:tbl>
      <w:tblPr>
        <w:tblStyle w:val="TableGrid"/>
        <w:tblW w:w="0" w:type="auto"/>
        <w:tblInd w:w="108" w:type="dxa"/>
        <w:tblLook w:val="04A0"/>
      </w:tblPr>
      <w:tblGrid>
        <w:gridCol w:w="3828"/>
        <w:gridCol w:w="5811"/>
      </w:tblGrid>
      <w:tr w:rsidR="00680763" w:rsidTr="001A7626">
        <w:tc>
          <w:tcPr>
            <w:tcW w:w="3828" w:type="dxa"/>
          </w:tcPr>
          <w:p w:rsidR="00680763" w:rsidRPr="00616632" w:rsidRDefault="00680763" w:rsidP="00680763">
            <w:pPr>
              <w:pStyle w:val="Default"/>
              <w:rPr>
                <w:color w:val="auto"/>
                <w:lang w:val="mk-MK"/>
              </w:rPr>
            </w:pPr>
            <w:r>
              <w:rPr>
                <w:color w:val="auto"/>
                <w:lang w:val="mk-MK"/>
              </w:rPr>
              <w:t>Предлог промена со ново</w:t>
            </w:r>
          </w:p>
        </w:tc>
        <w:tc>
          <w:tcPr>
            <w:tcW w:w="5811" w:type="dxa"/>
          </w:tcPr>
          <w:p w:rsidR="00680763" w:rsidRDefault="00680763" w:rsidP="001A7626">
            <w:pPr>
              <w:pStyle w:val="Default"/>
              <w:rPr>
                <w:color w:val="auto"/>
                <w:lang w:val="mk-MK"/>
              </w:rPr>
            </w:pPr>
            <w:r>
              <w:rPr>
                <w:color w:val="auto"/>
                <w:lang w:val="mk-MK"/>
              </w:rPr>
              <w:t>Образложение</w:t>
            </w:r>
          </w:p>
        </w:tc>
      </w:tr>
      <w:tr w:rsidR="00680763" w:rsidTr="001A7626">
        <w:tc>
          <w:tcPr>
            <w:tcW w:w="3828" w:type="dxa"/>
          </w:tcPr>
          <w:p w:rsidR="00680763" w:rsidRPr="00B00D90" w:rsidRDefault="00680763" w:rsidP="00680763">
            <w:pPr>
              <w:pStyle w:val="Default"/>
              <w:rPr>
                <w:color w:val="auto"/>
                <w:lang w:val="mk-MK"/>
              </w:rPr>
            </w:pPr>
            <w:r w:rsidRPr="00616632">
              <w:rPr>
                <w:color w:val="auto"/>
              </w:rPr>
              <w:t>(</w:t>
            </w:r>
            <w:r>
              <w:rPr>
                <w:color w:val="auto"/>
                <w:lang w:val="mk-MK"/>
              </w:rPr>
              <w:t>4</w:t>
            </w:r>
            <w:r w:rsidRPr="00EE680C">
              <w:rPr>
                <w:color w:val="auto"/>
                <w:u w:val="single"/>
              </w:rPr>
              <w:t xml:space="preserve">) </w:t>
            </w:r>
            <w:r>
              <w:rPr>
                <w:color w:val="auto"/>
                <w:u w:val="single"/>
                <w:lang w:val="mk-MK"/>
              </w:rPr>
              <w:t>Општинските инспектори може да членуваат и соработуваат како во став (1) и (2) од овој член.</w:t>
            </w:r>
          </w:p>
        </w:tc>
        <w:tc>
          <w:tcPr>
            <w:tcW w:w="5811" w:type="dxa"/>
          </w:tcPr>
          <w:p w:rsidR="00680763" w:rsidRDefault="00680763" w:rsidP="001A7626">
            <w:pPr>
              <w:pStyle w:val="Default"/>
              <w:rPr>
                <w:color w:val="auto"/>
                <w:lang w:val="mk-MK"/>
              </w:rPr>
            </w:pPr>
            <w:r>
              <w:rPr>
                <w:color w:val="auto"/>
                <w:lang w:val="mk-MK"/>
              </w:rPr>
              <w:t>Да се вклучат Општините.</w:t>
            </w:r>
          </w:p>
          <w:p w:rsidR="00A57178" w:rsidRDefault="00A57178" w:rsidP="001A7626">
            <w:pPr>
              <w:pStyle w:val="Default"/>
              <w:rPr>
                <w:color w:val="auto"/>
                <w:lang w:val="mk-MK"/>
              </w:rPr>
            </w:pPr>
          </w:p>
          <w:p w:rsidR="00A57178" w:rsidRPr="00C80F59" w:rsidRDefault="00A57178" w:rsidP="001A7626">
            <w:pPr>
              <w:pStyle w:val="Default"/>
              <w:rPr>
                <w:color w:val="auto"/>
                <w:lang w:val="mk-MK"/>
              </w:rPr>
            </w:pPr>
            <w:r>
              <w:rPr>
                <w:color w:val="auto"/>
                <w:lang w:val="mk-MK"/>
              </w:rPr>
              <w:t>п.с.Зборот државниот има печатна грешка!</w:t>
            </w:r>
          </w:p>
        </w:tc>
      </w:tr>
    </w:tbl>
    <w:p w:rsidR="00680763" w:rsidRDefault="00680763" w:rsidP="00616632">
      <w:pPr>
        <w:pStyle w:val="Default"/>
        <w:rPr>
          <w:color w:val="auto"/>
          <w:lang w:val="mk-MK"/>
        </w:rPr>
      </w:pPr>
    </w:p>
    <w:p w:rsidR="00680763" w:rsidRDefault="00680763" w:rsidP="00616632">
      <w:pPr>
        <w:pStyle w:val="Default"/>
        <w:rPr>
          <w:color w:val="auto"/>
          <w:lang w:val="mk-MK"/>
        </w:rPr>
      </w:pPr>
    </w:p>
    <w:p w:rsidR="00616632" w:rsidRPr="00616632" w:rsidRDefault="00616632" w:rsidP="00616632">
      <w:pPr>
        <w:pStyle w:val="Default"/>
        <w:rPr>
          <w:color w:val="auto"/>
        </w:rPr>
      </w:pPr>
      <w:r w:rsidRPr="00616632">
        <w:rPr>
          <w:b/>
          <w:bCs/>
          <w:color w:val="auto"/>
        </w:rPr>
        <w:lastRenderedPageBreak/>
        <w:t xml:space="preserve">Член 46 </w:t>
      </w:r>
    </w:p>
    <w:p w:rsidR="00616632" w:rsidRPr="00616632" w:rsidRDefault="00616632" w:rsidP="00616632">
      <w:pPr>
        <w:pStyle w:val="Default"/>
        <w:rPr>
          <w:color w:val="auto"/>
        </w:rPr>
      </w:pPr>
      <w:r w:rsidRPr="00616632">
        <w:rPr>
          <w:b/>
          <w:bCs/>
          <w:color w:val="auto"/>
        </w:rPr>
        <w:t xml:space="preserve">Соработка и координација помеѓу централно и локално ниво во областа на инспекцискиот надзор во животната средина </w:t>
      </w:r>
    </w:p>
    <w:p w:rsidR="00616632" w:rsidRPr="00616632" w:rsidRDefault="00616632" w:rsidP="00616632">
      <w:pPr>
        <w:pStyle w:val="Default"/>
        <w:rPr>
          <w:color w:val="auto"/>
        </w:rPr>
      </w:pPr>
      <w:r w:rsidRPr="001A7626">
        <w:rPr>
          <w:color w:val="auto"/>
          <w:highlight w:val="green"/>
        </w:rPr>
        <w:t>(3) Инспекторатот во соработка со единиците на локална самоуправа:</w:t>
      </w:r>
      <w:r w:rsidRPr="00616632">
        <w:rPr>
          <w:color w:val="auto"/>
        </w:rPr>
        <w:t xml:space="preserve"> </w:t>
      </w:r>
    </w:p>
    <w:p w:rsidR="00616632" w:rsidRPr="00616632" w:rsidRDefault="00616632" w:rsidP="00616632">
      <w:pPr>
        <w:pStyle w:val="Default"/>
        <w:rPr>
          <w:color w:val="auto"/>
        </w:rPr>
      </w:pPr>
      <w:r w:rsidRPr="00616632">
        <w:rPr>
          <w:color w:val="auto"/>
        </w:rPr>
        <w:t xml:space="preserve">- ја следат состојбата со човечките ресурси во областа на инспекциски надзор за животната средина и даваат предлози за нејзино подобрување; </w:t>
      </w:r>
    </w:p>
    <w:p w:rsidR="00616632" w:rsidRPr="00616632" w:rsidRDefault="00616632" w:rsidP="00616632">
      <w:pPr>
        <w:pStyle w:val="Default"/>
        <w:rPr>
          <w:color w:val="auto"/>
        </w:rPr>
      </w:pPr>
    </w:p>
    <w:tbl>
      <w:tblPr>
        <w:tblStyle w:val="TableGrid"/>
        <w:tblW w:w="0" w:type="auto"/>
        <w:tblInd w:w="108" w:type="dxa"/>
        <w:tblLook w:val="04A0"/>
      </w:tblPr>
      <w:tblGrid>
        <w:gridCol w:w="3828"/>
        <w:gridCol w:w="5811"/>
      </w:tblGrid>
      <w:tr w:rsidR="00680763" w:rsidTr="001A7626">
        <w:tc>
          <w:tcPr>
            <w:tcW w:w="3828" w:type="dxa"/>
          </w:tcPr>
          <w:p w:rsidR="00680763" w:rsidRPr="00616632" w:rsidRDefault="00680763" w:rsidP="001A7626">
            <w:pPr>
              <w:pStyle w:val="Default"/>
              <w:rPr>
                <w:color w:val="auto"/>
                <w:lang w:val="mk-MK"/>
              </w:rPr>
            </w:pPr>
            <w:r>
              <w:rPr>
                <w:color w:val="auto"/>
                <w:lang w:val="mk-MK"/>
              </w:rPr>
              <w:t>Предлог измена</w:t>
            </w:r>
          </w:p>
        </w:tc>
        <w:tc>
          <w:tcPr>
            <w:tcW w:w="5811" w:type="dxa"/>
          </w:tcPr>
          <w:p w:rsidR="00680763" w:rsidRDefault="00680763" w:rsidP="001A7626">
            <w:pPr>
              <w:pStyle w:val="Default"/>
              <w:rPr>
                <w:color w:val="auto"/>
                <w:lang w:val="mk-MK"/>
              </w:rPr>
            </w:pPr>
            <w:r>
              <w:rPr>
                <w:color w:val="auto"/>
                <w:lang w:val="mk-MK"/>
              </w:rPr>
              <w:t>Образложение</w:t>
            </w:r>
          </w:p>
        </w:tc>
      </w:tr>
      <w:tr w:rsidR="00680763" w:rsidTr="001A7626">
        <w:tc>
          <w:tcPr>
            <w:tcW w:w="3828" w:type="dxa"/>
          </w:tcPr>
          <w:p w:rsidR="00680763" w:rsidRPr="0042413A" w:rsidRDefault="00680763" w:rsidP="001A7626">
            <w:pPr>
              <w:pStyle w:val="Default"/>
              <w:rPr>
                <w:color w:val="auto"/>
                <w:lang w:val="mk-MK"/>
              </w:rPr>
            </w:pPr>
            <w:r>
              <w:rPr>
                <w:color w:val="auto"/>
              </w:rPr>
              <w:t>(</w:t>
            </w:r>
            <w:r>
              <w:rPr>
                <w:color w:val="auto"/>
                <w:lang w:val="mk-MK"/>
              </w:rPr>
              <w:t>3</w:t>
            </w:r>
            <w:r w:rsidRPr="00EE680C">
              <w:rPr>
                <w:color w:val="auto"/>
                <w:u w:val="single"/>
              </w:rPr>
              <w:t xml:space="preserve">) </w:t>
            </w:r>
            <w:r>
              <w:rPr>
                <w:color w:val="auto"/>
                <w:u w:val="single"/>
                <w:lang w:val="mk-MK"/>
              </w:rPr>
              <w:t>Инспекторите на централно и локално ниво соработуваат со цел да:</w:t>
            </w:r>
            <w:r w:rsidRPr="00616632">
              <w:rPr>
                <w:color w:val="auto"/>
              </w:rPr>
              <w:t xml:space="preserve"> </w:t>
            </w:r>
          </w:p>
          <w:p w:rsidR="00680763" w:rsidRPr="00B00D90" w:rsidRDefault="00680763" w:rsidP="001A7626">
            <w:pPr>
              <w:pStyle w:val="Default"/>
              <w:rPr>
                <w:color w:val="auto"/>
                <w:lang w:val="mk-MK"/>
              </w:rPr>
            </w:pPr>
          </w:p>
        </w:tc>
        <w:tc>
          <w:tcPr>
            <w:tcW w:w="5811" w:type="dxa"/>
          </w:tcPr>
          <w:p w:rsidR="00680763" w:rsidRPr="00C80F59" w:rsidRDefault="00680763" w:rsidP="00680763">
            <w:pPr>
              <w:pStyle w:val="Default"/>
              <w:rPr>
                <w:color w:val="auto"/>
                <w:lang w:val="mk-MK"/>
              </w:rPr>
            </w:pPr>
            <w:r>
              <w:rPr>
                <w:color w:val="auto"/>
                <w:lang w:val="mk-MK"/>
              </w:rPr>
              <w:t>По принцип на еднаквост да се даде право и на локалните инспектори.</w:t>
            </w:r>
          </w:p>
        </w:tc>
      </w:tr>
    </w:tbl>
    <w:p w:rsidR="00680763" w:rsidRDefault="00680763" w:rsidP="00616632">
      <w:pPr>
        <w:pStyle w:val="Default"/>
        <w:rPr>
          <w:color w:val="auto"/>
          <w:lang w:val="mk-MK"/>
        </w:rPr>
      </w:pPr>
    </w:p>
    <w:p w:rsidR="00680763" w:rsidRDefault="00680763" w:rsidP="00616632">
      <w:pPr>
        <w:pStyle w:val="Default"/>
        <w:rPr>
          <w:color w:val="auto"/>
          <w:lang w:val="mk-MK"/>
        </w:rPr>
      </w:pPr>
    </w:p>
    <w:p w:rsidR="00680763" w:rsidRDefault="00680763" w:rsidP="00616632">
      <w:pPr>
        <w:pStyle w:val="Default"/>
        <w:rPr>
          <w:color w:val="auto"/>
          <w:lang w:val="mk-MK"/>
        </w:rPr>
      </w:pPr>
    </w:p>
    <w:p w:rsidR="00680763" w:rsidRPr="00616632" w:rsidRDefault="00680763" w:rsidP="00680763">
      <w:pPr>
        <w:pStyle w:val="Default"/>
        <w:rPr>
          <w:color w:val="auto"/>
        </w:rPr>
      </w:pPr>
      <w:r w:rsidRPr="00616632">
        <w:rPr>
          <w:b/>
          <w:bCs/>
          <w:color w:val="auto"/>
        </w:rPr>
        <w:t xml:space="preserve">Член 46 </w:t>
      </w:r>
    </w:p>
    <w:p w:rsidR="00680763" w:rsidRPr="00616632" w:rsidRDefault="00680763" w:rsidP="00680763">
      <w:pPr>
        <w:pStyle w:val="Default"/>
        <w:rPr>
          <w:color w:val="auto"/>
        </w:rPr>
      </w:pPr>
      <w:r w:rsidRPr="00616632">
        <w:rPr>
          <w:b/>
          <w:bCs/>
          <w:color w:val="auto"/>
        </w:rPr>
        <w:t xml:space="preserve">Соработка и координација помеѓу централно и локално ниво во областа на инспекцискиот надзор во животната средина </w:t>
      </w:r>
    </w:p>
    <w:p w:rsidR="00680763" w:rsidRPr="00616632" w:rsidRDefault="00680763" w:rsidP="00680763">
      <w:pPr>
        <w:pStyle w:val="Default"/>
        <w:rPr>
          <w:color w:val="auto"/>
        </w:rPr>
      </w:pPr>
      <w:r w:rsidRPr="001A7626">
        <w:rPr>
          <w:color w:val="auto"/>
          <w:highlight w:val="green"/>
        </w:rPr>
        <w:t>(3) Инспекторатот во соработка со единиците на локална самоуправа:</w:t>
      </w:r>
      <w:r w:rsidRPr="00616632">
        <w:rPr>
          <w:color w:val="auto"/>
        </w:rPr>
        <w:t xml:space="preserve"> </w:t>
      </w:r>
    </w:p>
    <w:p w:rsidR="00680763" w:rsidRDefault="00680763" w:rsidP="00616632">
      <w:pPr>
        <w:pStyle w:val="Default"/>
        <w:rPr>
          <w:color w:val="auto"/>
          <w:lang w:val="mk-MK"/>
        </w:rPr>
      </w:pPr>
    </w:p>
    <w:tbl>
      <w:tblPr>
        <w:tblStyle w:val="TableGrid"/>
        <w:tblW w:w="0" w:type="auto"/>
        <w:tblInd w:w="108" w:type="dxa"/>
        <w:tblLook w:val="04A0"/>
      </w:tblPr>
      <w:tblGrid>
        <w:gridCol w:w="3828"/>
        <w:gridCol w:w="5811"/>
      </w:tblGrid>
      <w:tr w:rsidR="00680763" w:rsidTr="001A7626">
        <w:tc>
          <w:tcPr>
            <w:tcW w:w="3828" w:type="dxa"/>
          </w:tcPr>
          <w:p w:rsidR="00680763" w:rsidRPr="00616632" w:rsidRDefault="00680763" w:rsidP="00680763">
            <w:pPr>
              <w:pStyle w:val="Default"/>
              <w:rPr>
                <w:color w:val="auto"/>
                <w:lang w:val="mk-MK"/>
              </w:rPr>
            </w:pPr>
            <w:r>
              <w:rPr>
                <w:color w:val="auto"/>
                <w:lang w:val="mk-MK"/>
              </w:rPr>
              <w:t>Предлог нова алинеа</w:t>
            </w:r>
          </w:p>
        </w:tc>
        <w:tc>
          <w:tcPr>
            <w:tcW w:w="5811" w:type="dxa"/>
          </w:tcPr>
          <w:p w:rsidR="00680763" w:rsidRDefault="00680763" w:rsidP="001A7626">
            <w:pPr>
              <w:pStyle w:val="Default"/>
              <w:rPr>
                <w:color w:val="auto"/>
                <w:lang w:val="mk-MK"/>
              </w:rPr>
            </w:pPr>
            <w:r>
              <w:rPr>
                <w:color w:val="auto"/>
                <w:lang w:val="mk-MK"/>
              </w:rPr>
              <w:t>Образложение</w:t>
            </w:r>
          </w:p>
        </w:tc>
      </w:tr>
      <w:tr w:rsidR="00680763" w:rsidTr="001A7626">
        <w:tc>
          <w:tcPr>
            <w:tcW w:w="3828" w:type="dxa"/>
          </w:tcPr>
          <w:p w:rsidR="00680763" w:rsidRPr="00B00D90" w:rsidRDefault="00680763" w:rsidP="00680763">
            <w:pPr>
              <w:pStyle w:val="Default"/>
              <w:rPr>
                <w:color w:val="auto"/>
                <w:lang w:val="mk-MK"/>
              </w:rPr>
            </w:pPr>
            <w:r>
              <w:rPr>
                <w:color w:val="auto"/>
                <w:lang w:val="mk-MK"/>
              </w:rPr>
              <w:t>-</w:t>
            </w:r>
            <w:r w:rsidRPr="00EE680C">
              <w:rPr>
                <w:color w:val="auto"/>
                <w:u w:val="single"/>
              </w:rPr>
              <w:t xml:space="preserve"> </w:t>
            </w:r>
            <w:r>
              <w:rPr>
                <w:color w:val="auto"/>
                <w:u w:val="single"/>
                <w:lang w:val="mk-MK"/>
              </w:rPr>
              <w:t>ефикасно и навремено спроведување на инспекцискиот надзор на централно и локално ниво, во областа на заштита на природата.</w:t>
            </w:r>
          </w:p>
        </w:tc>
        <w:tc>
          <w:tcPr>
            <w:tcW w:w="5811" w:type="dxa"/>
          </w:tcPr>
          <w:p w:rsidR="00680763" w:rsidRPr="00C80F59" w:rsidRDefault="00680763" w:rsidP="001A7626">
            <w:pPr>
              <w:pStyle w:val="Default"/>
              <w:rPr>
                <w:color w:val="auto"/>
                <w:lang w:val="mk-MK"/>
              </w:rPr>
            </w:pPr>
            <w:r>
              <w:rPr>
                <w:color w:val="auto"/>
                <w:lang w:val="mk-MK"/>
              </w:rPr>
              <w:t>Да се вклучат Општините.</w:t>
            </w:r>
          </w:p>
        </w:tc>
      </w:tr>
    </w:tbl>
    <w:p w:rsidR="00680763" w:rsidRDefault="00680763" w:rsidP="00616632">
      <w:pPr>
        <w:pStyle w:val="Default"/>
        <w:rPr>
          <w:color w:val="auto"/>
          <w:lang w:val="mk-MK"/>
        </w:rPr>
      </w:pPr>
    </w:p>
    <w:p w:rsidR="00680763" w:rsidRDefault="00680763" w:rsidP="00616632">
      <w:pPr>
        <w:pStyle w:val="Default"/>
        <w:rPr>
          <w:color w:val="auto"/>
          <w:lang w:val="mk-MK"/>
        </w:rPr>
      </w:pPr>
    </w:p>
    <w:p w:rsidR="00616632" w:rsidRPr="00616632" w:rsidRDefault="00616632" w:rsidP="00616632">
      <w:pPr>
        <w:pStyle w:val="Default"/>
        <w:rPr>
          <w:color w:val="auto"/>
        </w:rPr>
      </w:pPr>
      <w:r w:rsidRPr="00616632">
        <w:rPr>
          <w:b/>
          <w:bCs/>
          <w:color w:val="auto"/>
        </w:rPr>
        <w:t xml:space="preserve">Член 48 </w:t>
      </w:r>
    </w:p>
    <w:p w:rsidR="00616632" w:rsidRPr="00616632" w:rsidRDefault="00616632" w:rsidP="00616632">
      <w:pPr>
        <w:pStyle w:val="Default"/>
        <w:rPr>
          <w:color w:val="auto"/>
        </w:rPr>
      </w:pPr>
      <w:r w:rsidRPr="00616632">
        <w:rPr>
          <w:b/>
          <w:bCs/>
          <w:color w:val="auto"/>
        </w:rPr>
        <w:t xml:space="preserve">Надлежности во вршењето на надзорот </w:t>
      </w:r>
    </w:p>
    <w:p w:rsidR="00616632" w:rsidRPr="00616632" w:rsidRDefault="00616632" w:rsidP="00616632">
      <w:pPr>
        <w:pStyle w:val="Default"/>
        <w:rPr>
          <w:color w:val="auto"/>
        </w:rPr>
      </w:pPr>
      <w:r w:rsidRPr="00616632">
        <w:rPr>
          <w:color w:val="auto"/>
        </w:rPr>
        <w:t xml:space="preserve">(1) При вршењето на надзорот над законитоста на работата на органите на општината, на градот Скопје и општините во градот Скопје за спроведување на законот на локално ниво, Комисијата: </w:t>
      </w:r>
    </w:p>
    <w:p w:rsidR="00616632" w:rsidRPr="00616632" w:rsidRDefault="00616632" w:rsidP="00616632">
      <w:pPr>
        <w:pStyle w:val="Default"/>
        <w:rPr>
          <w:color w:val="auto"/>
        </w:rPr>
      </w:pPr>
      <w:r w:rsidRPr="001A7626">
        <w:rPr>
          <w:color w:val="auto"/>
          <w:highlight w:val="green"/>
        </w:rPr>
        <w:t>- дали овластените инспектори ги доставуваат односно внесуваат податоците во базата на податоци за инспекциски надзор во животната средина.</w:t>
      </w:r>
      <w:r w:rsidRPr="00616632">
        <w:rPr>
          <w:color w:val="auto"/>
        </w:rPr>
        <w:t xml:space="preserve"> </w:t>
      </w:r>
    </w:p>
    <w:p w:rsidR="00616632" w:rsidRDefault="00616632" w:rsidP="00616632">
      <w:pPr>
        <w:pStyle w:val="Default"/>
        <w:rPr>
          <w:color w:val="auto"/>
          <w:lang w:val="mk-MK"/>
        </w:rPr>
      </w:pPr>
    </w:p>
    <w:tbl>
      <w:tblPr>
        <w:tblStyle w:val="TableGrid"/>
        <w:tblW w:w="0" w:type="auto"/>
        <w:tblInd w:w="108" w:type="dxa"/>
        <w:tblLook w:val="04A0"/>
      </w:tblPr>
      <w:tblGrid>
        <w:gridCol w:w="3828"/>
        <w:gridCol w:w="5811"/>
      </w:tblGrid>
      <w:tr w:rsidR="00680763" w:rsidTr="001A7626">
        <w:tc>
          <w:tcPr>
            <w:tcW w:w="3828" w:type="dxa"/>
          </w:tcPr>
          <w:p w:rsidR="00680763" w:rsidRPr="00616632" w:rsidRDefault="00E55CA6" w:rsidP="001A7626">
            <w:pPr>
              <w:pStyle w:val="Default"/>
              <w:rPr>
                <w:color w:val="auto"/>
                <w:lang w:val="mk-MK"/>
              </w:rPr>
            </w:pPr>
            <w:r>
              <w:rPr>
                <w:color w:val="auto"/>
                <w:lang w:val="mk-MK"/>
              </w:rPr>
              <w:t>Коментар за промена</w:t>
            </w:r>
          </w:p>
        </w:tc>
        <w:tc>
          <w:tcPr>
            <w:tcW w:w="5811" w:type="dxa"/>
          </w:tcPr>
          <w:p w:rsidR="00680763" w:rsidRDefault="00680763" w:rsidP="001A7626">
            <w:pPr>
              <w:pStyle w:val="Default"/>
              <w:rPr>
                <w:color w:val="auto"/>
                <w:lang w:val="mk-MK"/>
              </w:rPr>
            </w:pPr>
            <w:r>
              <w:rPr>
                <w:color w:val="auto"/>
                <w:lang w:val="mk-MK"/>
              </w:rPr>
              <w:t>Образложение</w:t>
            </w:r>
          </w:p>
        </w:tc>
      </w:tr>
      <w:tr w:rsidR="00680763" w:rsidTr="001A7626">
        <w:tc>
          <w:tcPr>
            <w:tcW w:w="3828" w:type="dxa"/>
          </w:tcPr>
          <w:p w:rsidR="00680763" w:rsidRPr="00B00D90" w:rsidRDefault="00680763" w:rsidP="001A7626">
            <w:pPr>
              <w:pStyle w:val="Default"/>
              <w:rPr>
                <w:color w:val="auto"/>
                <w:lang w:val="mk-MK"/>
              </w:rPr>
            </w:pPr>
            <w:r>
              <w:rPr>
                <w:color w:val="auto"/>
                <w:lang w:val="mk-MK"/>
              </w:rPr>
              <w:t xml:space="preserve">Дали ова значи дека повеќе државни тела, комисии и инспекторати вршат контрола на една иста институција, односно општинските инспектори. </w:t>
            </w:r>
          </w:p>
        </w:tc>
        <w:tc>
          <w:tcPr>
            <w:tcW w:w="5811" w:type="dxa"/>
          </w:tcPr>
          <w:p w:rsidR="00680763" w:rsidRPr="00C80F59" w:rsidRDefault="00E55CA6" w:rsidP="00E55CA6">
            <w:pPr>
              <w:pStyle w:val="Default"/>
              <w:rPr>
                <w:color w:val="auto"/>
                <w:lang w:val="mk-MK"/>
              </w:rPr>
            </w:pPr>
            <w:r>
              <w:rPr>
                <w:color w:val="auto"/>
                <w:lang w:val="mk-MK"/>
              </w:rPr>
              <w:t xml:space="preserve">Ги става во </w:t>
            </w:r>
            <w:r w:rsidR="00680763">
              <w:rPr>
                <w:color w:val="auto"/>
                <w:lang w:val="mk-MK"/>
              </w:rPr>
              <w:t>подреден</w:t>
            </w:r>
            <w:r>
              <w:rPr>
                <w:color w:val="auto"/>
                <w:lang w:val="mk-MK"/>
              </w:rPr>
              <w:t>а</w:t>
            </w:r>
            <w:r w:rsidR="00680763">
              <w:rPr>
                <w:color w:val="auto"/>
                <w:lang w:val="mk-MK"/>
              </w:rPr>
              <w:t xml:space="preserve"> </w:t>
            </w:r>
            <w:r>
              <w:rPr>
                <w:color w:val="auto"/>
                <w:lang w:val="mk-MK"/>
              </w:rPr>
              <w:t xml:space="preserve">положба со збунето ниво на надредени, сите </w:t>
            </w:r>
            <w:r w:rsidR="00680763">
              <w:rPr>
                <w:color w:val="auto"/>
                <w:lang w:val="mk-MK"/>
              </w:rPr>
              <w:t>овластени инспектори под Државниот инспекторат, Комисијата, Инспекцискиот совет</w:t>
            </w:r>
            <w:r>
              <w:rPr>
                <w:color w:val="auto"/>
                <w:lang w:val="mk-MK"/>
              </w:rPr>
              <w:t xml:space="preserve"> кои следат </w:t>
            </w:r>
            <w:r w:rsidR="00680763">
              <w:rPr>
                <w:color w:val="auto"/>
                <w:lang w:val="mk-MK"/>
              </w:rPr>
              <w:t>ист вид на дејност.</w:t>
            </w:r>
          </w:p>
        </w:tc>
      </w:tr>
    </w:tbl>
    <w:p w:rsidR="00680763" w:rsidRDefault="00680763" w:rsidP="00616632">
      <w:pPr>
        <w:pStyle w:val="Default"/>
        <w:rPr>
          <w:color w:val="auto"/>
          <w:lang w:val="mk-MK"/>
        </w:rPr>
      </w:pPr>
    </w:p>
    <w:p w:rsidR="00680763" w:rsidRDefault="00680763" w:rsidP="00616632">
      <w:pPr>
        <w:pStyle w:val="Default"/>
        <w:rPr>
          <w:color w:val="auto"/>
          <w:lang w:val="mk-MK"/>
        </w:rPr>
      </w:pPr>
    </w:p>
    <w:p w:rsidR="004021CB" w:rsidRPr="00680763" w:rsidRDefault="004021CB" w:rsidP="00616632">
      <w:pPr>
        <w:pStyle w:val="Default"/>
        <w:rPr>
          <w:color w:val="auto"/>
          <w:lang w:val="mk-MK"/>
        </w:rPr>
      </w:pPr>
    </w:p>
    <w:p w:rsidR="00E55CA6" w:rsidRPr="00616632" w:rsidRDefault="00E55CA6" w:rsidP="00E55CA6">
      <w:pPr>
        <w:pStyle w:val="Default"/>
        <w:rPr>
          <w:color w:val="auto"/>
        </w:rPr>
      </w:pPr>
      <w:r w:rsidRPr="00616632">
        <w:rPr>
          <w:b/>
          <w:bCs/>
          <w:color w:val="auto"/>
        </w:rPr>
        <w:t xml:space="preserve">Член 48 </w:t>
      </w:r>
    </w:p>
    <w:p w:rsidR="00E55CA6" w:rsidRPr="00616632" w:rsidRDefault="00E55CA6" w:rsidP="00E55CA6">
      <w:pPr>
        <w:pStyle w:val="Default"/>
        <w:rPr>
          <w:color w:val="auto"/>
        </w:rPr>
      </w:pPr>
      <w:r w:rsidRPr="00616632">
        <w:rPr>
          <w:b/>
          <w:bCs/>
          <w:color w:val="auto"/>
        </w:rPr>
        <w:t xml:space="preserve">Надлежности во вршењето на надзорот </w:t>
      </w:r>
    </w:p>
    <w:p w:rsidR="00616632" w:rsidRPr="00616632" w:rsidRDefault="00616632" w:rsidP="00616632">
      <w:pPr>
        <w:pStyle w:val="Default"/>
        <w:rPr>
          <w:color w:val="auto"/>
        </w:rPr>
      </w:pPr>
      <w:r w:rsidRPr="00616632">
        <w:rPr>
          <w:color w:val="auto"/>
        </w:rPr>
        <w:t xml:space="preserve">(11) Доколку и по истекот на рокот од став (6) од овој член не се отстранат недостатоците утврдени во извештајот од став (2) на овој член за спроведување на инспекцискиот надзор во животната средина против градоначалникот на општината, општината во градот Скопје и градот Скопје, министерот кој раководи со органот на </w:t>
      </w:r>
      <w:r w:rsidRPr="00616632">
        <w:rPr>
          <w:color w:val="auto"/>
        </w:rPr>
        <w:lastRenderedPageBreak/>
        <w:t xml:space="preserve">државната управа надлежен за вршење на работите од областа на животната средина, </w:t>
      </w:r>
      <w:r w:rsidRPr="001A7626">
        <w:rPr>
          <w:color w:val="auto"/>
          <w:highlight w:val="green"/>
        </w:rPr>
        <w:t>може да поведепрекршочна постапка согласно</w:t>
      </w:r>
      <w:r w:rsidRPr="00616632">
        <w:rPr>
          <w:color w:val="auto"/>
        </w:rPr>
        <w:t xml:space="preserve"> прекршочните одредби на овој закон. </w:t>
      </w:r>
    </w:p>
    <w:p w:rsidR="00616632" w:rsidRPr="00616632" w:rsidRDefault="00616632" w:rsidP="00616632">
      <w:pPr>
        <w:pStyle w:val="Default"/>
        <w:rPr>
          <w:color w:val="auto"/>
        </w:rPr>
      </w:pPr>
    </w:p>
    <w:tbl>
      <w:tblPr>
        <w:tblStyle w:val="TableGrid"/>
        <w:tblW w:w="0" w:type="auto"/>
        <w:tblInd w:w="108" w:type="dxa"/>
        <w:tblLook w:val="04A0"/>
      </w:tblPr>
      <w:tblGrid>
        <w:gridCol w:w="3828"/>
        <w:gridCol w:w="5811"/>
      </w:tblGrid>
      <w:tr w:rsidR="00E55CA6" w:rsidTr="001A7626">
        <w:tc>
          <w:tcPr>
            <w:tcW w:w="3828" w:type="dxa"/>
          </w:tcPr>
          <w:p w:rsidR="00E55CA6" w:rsidRPr="00616632" w:rsidRDefault="00E55CA6" w:rsidP="00E55CA6">
            <w:pPr>
              <w:pStyle w:val="Default"/>
              <w:rPr>
                <w:color w:val="auto"/>
                <w:lang w:val="mk-MK"/>
              </w:rPr>
            </w:pPr>
            <w:r>
              <w:rPr>
                <w:color w:val="auto"/>
                <w:lang w:val="mk-MK"/>
              </w:rPr>
              <w:t>Предлог измена</w:t>
            </w:r>
          </w:p>
        </w:tc>
        <w:tc>
          <w:tcPr>
            <w:tcW w:w="5811" w:type="dxa"/>
          </w:tcPr>
          <w:p w:rsidR="00E55CA6" w:rsidRDefault="00E55CA6" w:rsidP="001A7626">
            <w:pPr>
              <w:pStyle w:val="Default"/>
              <w:rPr>
                <w:color w:val="auto"/>
                <w:lang w:val="mk-MK"/>
              </w:rPr>
            </w:pPr>
            <w:r>
              <w:rPr>
                <w:color w:val="auto"/>
                <w:lang w:val="mk-MK"/>
              </w:rPr>
              <w:t>Образложение</w:t>
            </w:r>
          </w:p>
        </w:tc>
      </w:tr>
      <w:tr w:rsidR="00E55CA6" w:rsidTr="001A7626">
        <w:tc>
          <w:tcPr>
            <w:tcW w:w="3828" w:type="dxa"/>
          </w:tcPr>
          <w:p w:rsidR="00E55CA6" w:rsidRPr="00E55CA6" w:rsidRDefault="00E55CA6" w:rsidP="00E55CA6">
            <w:pPr>
              <w:pStyle w:val="Default"/>
              <w:rPr>
                <w:color w:val="auto"/>
                <w:lang w:val="mk-MK"/>
              </w:rPr>
            </w:pPr>
            <w:r>
              <w:rPr>
                <w:color w:val="auto"/>
                <w:lang w:val="mk-MK"/>
              </w:rPr>
              <w:t>.... поведе прекршочна...</w:t>
            </w:r>
          </w:p>
        </w:tc>
        <w:tc>
          <w:tcPr>
            <w:tcW w:w="5811" w:type="dxa"/>
          </w:tcPr>
          <w:p w:rsidR="00E55CA6" w:rsidRPr="00C80F59" w:rsidRDefault="00E55CA6" w:rsidP="001A7626">
            <w:pPr>
              <w:pStyle w:val="Default"/>
              <w:rPr>
                <w:color w:val="auto"/>
                <w:lang w:val="mk-MK"/>
              </w:rPr>
            </w:pPr>
            <w:r>
              <w:rPr>
                <w:color w:val="auto"/>
                <w:lang w:val="mk-MK"/>
              </w:rPr>
              <w:t>Печатна грешка на споени зборови</w:t>
            </w:r>
          </w:p>
        </w:tc>
      </w:tr>
    </w:tbl>
    <w:p w:rsidR="00E55CA6" w:rsidRDefault="00E55CA6" w:rsidP="00E55CA6">
      <w:pPr>
        <w:pStyle w:val="Default"/>
        <w:rPr>
          <w:b/>
          <w:bCs/>
          <w:color w:val="auto"/>
          <w:lang w:val="mk-MK"/>
        </w:rPr>
      </w:pPr>
    </w:p>
    <w:p w:rsidR="00E55CA6" w:rsidRDefault="00E55CA6" w:rsidP="00E55CA6">
      <w:pPr>
        <w:pStyle w:val="Default"/>
        <w:rPr>
          <w:b/>
          <w:bCs/>
          <w:color w:val="auto"/>
          <w:lang w:val="mk-MK"/>
        </w:rPr>
      </w:pPr>
    </w:p>
    <w:p w:rsidR="00E55CA6" w:rsidRDefault="00E55CA6" w:rsidP="00E55CA6">
      <w:pPr>
        <w:pStyle w:val="Default"/>
        <w:rPr>
          <w:b/>
          <w:bCs/>
          <w:color w:val="auto"/>
          <w:lang w:val="mk-MK"/>
        </w:rPr>
      </w:pPr>
    </w:p>
    <w:p w:rsidR="00E55CA6" w:rsidRPr="00616632" w:rsidRDefault="00E55CA6" w:rsidP="00E55CA6">
      <w:pPr>
        <w:pStyle w:val="Default"/>
        <w:rPr>
          <w:color w:val="auto"/>
        </w:rPr>
      </w:pPr>
      <w:r w:rsidRPr="00616632">
        <w:rPr>
          <w:b/>
          <w:bCs/>
          <w:color w:val="auto"/>
        </w:rPr>
        <w:t xml:space="preserve">Член 49 </w:t>
      </w:r>
    </w:p>
    <w:p w:rsidR="00E55CA6" w:rsidRDefault="00E55CA6" w:rsidP="00E55CA6">
      <w:pPr>
        <w:pStyle w:val="Default"/>
        <w:rPr>
          <w:b/>
          <w:bCs/>
          <w:color w:val="auto"/>
          <w:lang w:val="mk-MK"/>
        </w:rPr>
      </w:pPr>
      <w:r w:rsidRPr="00616632">
        <w:rPr>
          <w:b/>
          <w:bCs/>
          <w:color w:val="auto"/>
        </w:rPr>
        <w:t xml:space="preserve">Прекршочни санкции </w:t>
      </w:r>
    </w:p>
    <w:p w:rsidR="00C355EC" w:rsidRPr="00C355EC" w:rsidRDefault="00C355EC" w:rsidP="00E55CA6">
      <w:pPr>
        <w:pStyle w:val="Default"/>
        <w:rPr>
          <w:color w:val="auto"/>
          <w:lang w:val="mk-MK"/>
        </w:rPr>
      </w:pPr>
    </w:p>
    <w:tbl>
      <w:tblPr>
        <w:tblStyle w:val="TableGrid"/>
        <w:tblW w:w="0" w:type="auto"/>
        <w:tblInd w:w="108" w:type="dxa"/>
        <w:tblLook w:val="04A0"/>
      </w:tblPr>
      <w:tblGrid>
        <w:gridCol w:w="3828"/>
        <w:gridCol w:w="5811"/>
      </w:tblGrid>
      <w:tr w:rsidR="00E55CA6" w:rsidTr="001A7626">
        <w:tc>
          <w:tcPr>
            <w:tcW w:w="3828" w:type="dxa"/>
          </w:tcPr>
          <w:p w:rsidR="00E55CA6" w:rsidRPr="00616632" w:rsidRDefault="00E55CA6" w:rsidP="00E55CA6">
            <w:pPr>
              <w:pStyle w:val="Default"/>
              <w:rPr>
                <w:color w:val="auto"/>
                <w:lang w:val="mk-MK"/>
              </w:rPr>
            </w:pPr>
            <w:r>
              <w:rPr>
                <w:color w:val="auto"/>
                <w:lang w:val="mk-MK"/>
              </w:rPr>
              <w:t>Предлог нов став</w:t>
            </w:r>
          </w:p>
        </w:tc>
        <w:tc>
          <w:tcPr>
            <w:tcW w:w="5811" w:type="dxa"/>
          </w:tcPr>
          <w:p w:rsidR="00E55CA6" w:rsidRDefault="00E55CA6" w:rsidP="001A7626">
            <w:pPr>
              <w:pStyle w:val="Default"/>
              <w:rPr>
                <w:color w:val="auto"/>
                <w:lang w:val="mk-MK"/>
              </w:rPr>
            </w:pPr>
            <w:r>
              <w:rPr>
                <w:color w:val="auto"/>
                <w:lang w:val="mk-MK"/>
              </w:rPr>
              <w:t>Образложение</w:t>
            </w:r>
          </w:p>
        </w:tc>
      </w:tr>
      <w:tr w:rsidR="00E55CA6" w:rsidTr="001A7626">
        <w:tc>
          <w:tcPr>
            <w:tcW w:w="3828" w:type="dxa"/>
          </w:tcPr>
          <w:p w:rsidR="00E55CA6" w:rsidRPr="00E55CA6" w:rsidRDefault="00E55CA6" w:rsidP="00E55CA6">
            <w:pPr>
              <w:pStyle w:val="Default"/>
              <w:rPr>
                <w:color w:val="auto"/>
                <w:u w:val="single"/>
                <w:lang w:val="mk-MK"/>
              </w:rPr>
            </w:pPr>
            <w:r w:rsidRPr="00E55CA6">
              <w:rPr>
                <w:color w:val="auto"/>
                <w:u w:val="single"/>
                <w:lang w:val="mk-MK"/>
              </w:rPr>
              <w:t xml:space="preserve">(6) </w:t>
            </w:r>
            <w:r>
              <w:rPr>
                <w:color w:val="auto"/>
                <w:u w:val="single"/>
                <w:lang w:val="mk-MK"/>
              </w:rPr>
              <w:t>Г</w:t>
            </w:r>
            <w:r w:rsidRPr="00E55CA6">
              <w:rPr>
                <w:color w:val="auto"/>
                <w:u w:val="single"/>
                <w:lang w:val="mk-MK"/>
              </w:rPr>
              <w:t xml:space="preserve">лоба во износ од 1000 евра </w:t>
            </w:r>
            <w:r w:rsidRPr="00E55CA6">
              <w:rPr>
                <w:color w:val="auto"/>
                <w:u w:val="single"/>
              </w:rPr>
              <w:t>ќе му се изрече на</w:t>
            </w:r>
            <w:r w:rsidRPr="00616632">
              <w:rPr>
                <w:color w:val="auto"/>
              </w:rPr>
              <w:t xml:space="preserve"> </w:t>
            </w:r>
            <w:r w:rsidRPr="00E55CA6">
              <w:rPr>
                <w:color w:val="auto"/>
                <w:u w:val="single"/>
                <w:lang w:val="mk-MK"/>
              </w:rPr>
              <w:t>за субјект на надзор кој не</w:t>
            </w:r>
            <w:r>
              <w:rPr>
                <w:color w:val="auto"/>
                <w:u w:val="single"/>
                <w:lang w:val="mk-MK"/>
              </w:rPr>
              <w:t xml:space="preserve"> </w:t>
            </w:r>
            <w:r w:rsidRPr="00E55CA6">
              <w:rPr>
                <w:color w:val="auto"/>
                <w:u w:val="single"/>
                <w:lang w:val="mk-MK"/>
              </w:rPr>
              <w:t>до</w:t>
            </w:r>
            <w:r>
              <w:rPr>
                <w:color w:val="auto"/>
                <w:u w:val="single"/>
                <w:lang w:val="mk-MK"/>
              </w:rPr>
              <w:t>з</w:t>
            </w:r>
            <w:r w:rsidRPr="00E55CA6">
              <w:rPr>
                <w:color w:val="auto"/>
                <w:u w:val="single"/>
                <w:lang w:val="mk-MK"/>
              </w:rPr>
              <w:t>волува земање приомерок, пристап</w:t>
            </w:r>
            <w:r>
              <w:rPr>
                <w:color w:val="auto"/>
                <w:u w:val="single"/>
                <w:lang w:val="mk-MK"/>
              </w:rPr>
              <w:t>,</w:t>
            </w:r>
            <w:r w:rsidRPr="00E55CA6">
              <w:rPr>
                <w:color w:val="auto"/>
                <w:u w:val="single"/>
                <w:lang w:val="mk-MK"/>
              </w:rPr>
              <w:t xml:space="preserve"> и</w:t>
            </w:r>
            <w:r>
              <w:rPr>
                <w:color w:val="auto"/>
                <w:u w:val="single"/>
                <w:lang w:val="mk-MK"/>
              </w:rPr>
              <w:t xml:space="preserve">ли </w:t>
            </w:r>
            <w:r w:rsidRPr="00E55CA6">
              <w:rPr>
                <w:color w:val="auto"/>
                <w:u w:val="single"/>
                <w:lang w:val="mk-MK"/>
              </w:rPr>
              <w:t>не доставува документи и со друго го оневозможува надзорот</w:t>
            </w:r>
            <w:r>
              <w:rPr>
                <w:color w:val="auto"/>
                <w:u w:val="single"/>
                <w:lang w:val="mk-MK"/>
              </w:rPr>
              <w:t>, согласно член 30, 31, 32  од овој закон</w:t>
            </w:r>
            <w:r w:rsidRPr="00E55CA6">
              <w:rPr>
                <w:color w:val="auto"/>
                <w:u w:val="single"/>
                <w:lang w:val="mk-MK"/>
              </w:rPr>
              <w:t>.</w:t>
            </w:r>
          </w:p>
        </w:tc>
        <w:tc>
          <w:tcPr>
            <w:tcW w:w="5811" w:type="dxa"/>
          </w:tcPr>
          <w:p w:rsidR="00E55CA6" w:rsidRDefault="00E55CA6" w:rsidP="001A7626">
            <w:pPr>
              <w:pStyle w:val="Default"/>
              <w:rPr>
                <w:color w:val="auto"/>
                <w:lang w:val="mk-MK"/>
              </w:rPr>
            </w:pPr>
            <w:r>
              <w:rPr>
                <w:color w:val="auto"/>
                <w:lang w:val="mk-MK"/>
              </w:rPr>
              <w:t xml:space="preserve">Да се заштитат инспекторите од агресивнотот однесување на правните и физилчките лица. </w:t>
            </w:r>
          </w:p>
          <w:p w:rsidR="00E55CA6" w:rsidRPr="00C80F59" w:rsidRDefault="00E55CA6" w:rsidP="001A7626">
            <w:pPr>
              <w:pStyle w:val="Default"/>
              <w:rPr>
                <w:color w:val="auto"/>
                <w:lang w:val="mk-MK"/>
              </w:rPr>
            </w:pPr>
            <w:r>
              <w:rPr>
                <w:color w:val="auto"/>
                <w:lang w:val="mk-MK"/>
              </w:rPr>
              <w:t>Да се воспостави процедура за нормално спроведување на инспекцискиот надзор.</w:t>
            </w:r>
          </w:p>
        </w:tc>
      </w:tr>
    </w:tbl>
    <w:p w:rsidR="00E55CA6" w:rsidRDefault="00E55CA6" w:rsidP="00616632">
      <w:pPr>
        <w:pStyle w:val="Default"/>
        <w:rPr>
          <w:b/>
          <w:bCs/>
          <w:color w:val="auto"/>
          <w:lang w:val="mk-MK"/>
        </w:rPr>
      </w:pPr>
    </w:p>
    <w:p w:rsidR="00C355EC" w:rsidRDefault="00C355EC" w:rsidP="00616632">
      <w:pPr>
        <w:pStyle w:val="Default"/>
        <w:rPr>
          <w:b/>
          <w:bCs/>
          <w:color w:val="auto"/>
          <w:lang w:val="mk-MK"/>
        </w:rPr>
      </w:pPr>
    </w:p>
    <w:p w:rsidR="00C355EC" w:rsidRDefault="00C355EC" w:rsidP="00616632">
      <w:pPr>
        <w:pStyle w:val="Default"/>
        <w:rPr>
          <w:b/>
          <w:bCs/>
          <w:color w:val="auto"/>
          <w:lang w:val="mk-MK"/>
        </w:rPr>
      </w:pPr>
    </w:p>
    <w:p w:rsidR="004021CB" w:rsidRDefault="004021CB" w:rsidP="00616632">
      <w:pPr>
        <w:pStyle w:val="Default"/>
        <w:rPr>
          <w:b/>
          <w:bCs/>
          <w:color w:val="auto"/>
          <w:lang w:val="mk-MK"/>
        </w:rPr>
      </w:pPr>
    </w:p>
    <w:p w:rsidR="004021CB" w:rsidRDefault="004021CB" w:rsidP="00616632">
      <w:pPr>
        <w:pStyle w:val="Default"/>
        <w:rPr>
          <w:b/>
          <w:bCs/>
          <w:color w:val="auto"/>
          <w:lang w:val="mk-MK"/>
        </w:rPr>
      </w:pPr>
    </w:p>
    <w:p w:rsidR="00C355EC" w:rsidRDefault="00C355EC" w:rsidP="00616632">
      <w:pPr>
        <w:pStyle w:val="Default"/>
        <w:rPr>
          <w:b/>
          <w:bCs/>
          <w:color w:val="auto"/>
          <w:lang w:val="mk-MK"/>
        </w:rPr>
      </w:pPr>
    </w:p>
    <w:p w:rsidR="00C355EC" w:rsidRDefault="00C355EC" w:rsidP="00616632">
      <w:pPr>
        <w:pStyle w:val="Default"/>
        <w:rPr>
          <w:b/>
          <w:bCs/>
          <w:color w:val="auto"/>
          <w:lang w:val="mk-MK"/>
        </w:rPr>
      </w:pPr>
      <w:r>
        <w:rPr>
          <w:b/>
          <w:bCs/>
          <w:color w:val="auto"/>
          <w:lang w:val="mk-MK"/>
        </w:rPr>
        <w:t>Инспекторат за животна средина на Град Скопје</w:t>
      </w:r>
    </w:p>
    <w:p w:rsidR="00E55CA6" w:rsidRDefault="00B850A6" w:rsidP="00616632">
      <w:pPr>
        <w:pStyle w:val="Default"/>
        <w:rPr>
          <w:b/>
          <w:bCs/>
          <w:color w:val="auto"/>
          <w:lang w:val="mk-MK"/>
        </w:rPr>
      </w:pPr>
      <w:r>
        <w:rPr>
          <w:b/>
          <w:bCs/>
          <w:color w:val="auto"/>
          <w:lang w:val="mk-MK"/>
        </w:rPr>
        <w:t>Скопје, 23.6.2021</w:t>
      </w:r>
    </w:p>
    <w:sectPr w:rsidR="00E55CA6" w:rsidSect="004021CB">
      <w:footerReference w:type="default" r:id="rId8"/>
      <w:pgSz w:w="11907" w:h="16839" w:code="9"/>
      <w:pgMar w:top="1134" w:right="1134" w:bottom="851" w:left="1134" w:header="709" w:footer="4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D7A" w:rsidRDefault="00913D7A" w:rsidP="004021CB">
      <w:pPr>
        <w:spacing w:after="0" w:line="240" w:lineRule="auto"/>
      </w:pPr>
      <w:r>
        <w:separator/>
      </w:r>
    </w:p>
  </w:endnote>
  <w:endnote w:type="continuationSeparator" w:id="1">
    <w:p w:rsidR="00913D7A" w:rsidRDefault="00913D7A" w:rsidP="00402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503344"/>
      <w:docPartObj>
        <w:docPartGallery w:val="Page Numbers (Bottom of Page)"/>
        <w:docPartUnique/>
      </w:docPartObj>
    </w:sdtPr>
    <w:sdtEndPr>
      <w:rPr>
        <w:sz w:val="18"/>
        <w:szCs w:val="18"/>
      </w:rPr>
    </w:sdtEndPr>
    <w:sdtContent>
      <w:p w:rsidR="001A7626" w:rsidRPr="004021CB" w:rsidRDefault="001A7626">
        <w:pPr>
          <w:pStyle w:val="Footer"/>
          <w:jc w:val="center"/>
          <w:rPr>
            <w:sz w:val="18"/>
            <w:szCs w:val="18"/>
          </w:rPr>
        </w:pPr>
        <w:r w:rsidRPr="004021CB">
          <w:rPr>
            <w:sz w:val="18"/>
            <w:szCs w:val="18"/>
          </w:rPr>
          <w:fldChar w:fldCharType="begin"/>
        </w:r>
        <w:r w:rsidRPr="004021CB">
          <w:rPr>
            <w:sz w:val="18"/>
            <w:szCs w:val="18"/>
          </w:rPr>
          <w:instrText xml:space="preserve"> PAGE   \* MERGEFORMAT </w:instrText>
        </w:r>
        <w:r w:rsidRPr="004021CB">
          <w:rPr>
            <w:sz w:val="18"/>
            <w:szCs w:val="18"/>
          </w:rPr>
          <w:fldChar w:fldCharType="separate"/>
        </w:r>
        <w:r w:rsidR="00631CAF">
          <w:rPr>
            <w:noProof/>
            <w:sz w:val="18"/>
            <w:szCs w:val="18"/>
          </w:rPr>
          <w:t>15</w:t>
        </w:r>
        <w:r w:rsidRPr="004021CB">
          <w:rPr>
            <w:sz w:val="18"/>
            <w:szCs w:val="18"/>
          </w:rPr>
          <w:fldChar w:fldCharType="end"/>
        </w:r>
      </w:p>
    </w:sdtContent>
  </w:sdt>
  <w:p w:rsidR="001A7626" w:rsidRDefault="001A7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D7A" w:rsidRDefault="00913D7A" w:rsidP="004021CB">
      <w:pPr>
        <w:spacing w:after="0" w:line="240" w:lineRule="auto"/>
      </w:pPr>
      <w:r>
        <w:separator/>
      </w:r>
    </w:p>
  </w:footnote>
  <w:footnote w:type="continuationSeparator" w:id="1">
    <w:p w:rsidR="00913D7A" w:rsidRDefault="00913D7A" w:rsidP="004021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301C8"/>
    <w:multiLevelType w:val="hybridMultilevel"/>
    <w:tmpl w:val="09A0CB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3289B"/>
    <w:multiLevelType w:val="hybridMultilevel"/>
    <w:tmpl w:val="193FF6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DAA5F9E"/>
    <w:multiLevelType w:val="hybridMultilevel"/>
    <w:tmpl w:val="EB6F1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A987A4"/>
    <w:multiLevelType w:val="hybridMultilevel"/>
    <w:tmpl w:val="5CF9E879"/>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848F7E2"/>
    <w:multiLevelType w:val="hybridMultilevel"/>
    <w:tmpl w:val="D991C8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7B33AF4"/>
    <w:multiLevelType w:val="hybridMultilevel"/>
    <w:tmpl w:val="39E8C0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63F9C7D"/>
    <w:multiLevelType w:val="hybridMultilevel"/>
    <w:tmpl w:val="9B36AE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758B7A9"/>
    <w:multiLevelType w:val="hybridMultilevel"/>
    <w:tmpl w:val="4D878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77DC449"/>
    <w:multiLevelType w:val="hybridMultilevel"/>
    <w:tmpl w:val="2F9A47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F33B496"/>
    <w:multiLevelType w:val="hybridMultilevel"/>
    <w:tmpl w:val="AF3C48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E4B4482"/>
    <w:multiLevelType w:val="hybridMultilevel"/>
    <w:tmpl w:val="50DAEC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8B4349"/>
    <w:multiLevelType w:val="hybridMultilevel"/>
    <w:tmpl w:val="6554C34E"/>
    <w:lvl w:ilvl="0" w:tplc="2E9440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E8B9"/>
    <w:multiLevelType w:val="hybridMultilevel"/>
    <w:tmpl w:val="810D01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BE4FB6"/>
    <w:multiLevelType w:val="hybridMultilevel"/>
    <w:tmpl w:val="A602A3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8031155"/>
    <w:multiLevelType w:val="hybridMultilevel"/>
    <w:tmpl w:val="FB8E2502"/>
    <w:lvl w:ilvl="0" w:tplc="40963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8CC917"/>
    <w:multiLevelType w:val="hybridMultilevel"/>
    <w:tmpl w:val="3991D1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DAA9B8B"/>
    <w:multiLevelType w:val="hybridMultilevel"/>
    <w:tmpl w:val="2B55AD7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0D2296A"/>
    <w:multiLevelType w:val="hybridMultilevel"/>
    <w:tmpl w:val="E68BFD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3CF824"/>
    <w:multiLevelType w:val="hybridMultilevel"/>
    <w:tmpl w:val="D4A760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7EC4D75"/>
    <w:multiLevelType w:val="hybridMultilevel"/>
    <w:tmpl w:val="11F2C4A2"/>
    <w:lvl w:ilvl="0" w:tplc="03C4E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0035B"/>
    <w:multiLevelType w:val="hybridMultilevel"/>
    <w:tmpl w:val="CB449416"/>
    <w:lvl w:ilvl="0" w:tplc="83A4A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177E6A"/>
    <w:multiLevelType w:val="hybridMultilevel"/>
    <w:tmpl w:val="D1F9FDAA"/>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28F17E9"/>
    <w:multiLevelType w:val="hybridMultilevel"/>
    <w:tmpl w:val="AD4074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3651933"/>
    <w:multiLevelType w:val="hybridMultilevel"/>
    <w:tmpl w:val="B03FA15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3D16461"/>
    <w:multiLevelType w:val="hybridMultilevel"/>
    <w:tmpl w:val="BC8E58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3F426E8"/>
    <w:multiLevelType w:val="hybridMultilevel"/>
    <w:tmpl w:val="5931ABB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D2E67FF"/>
    <w:multiLevelType w:val="hybridMultilevel"/>
    <w:tmpl w:val="33FFC0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2C80BB3"/>
    <w:multiLevelType w:val="hybridMultilevel"/>
    <w:tmpl w:val="B669BC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3CE6268"/>
    <w:multiLevelType w:val="hybridMultilevel"/>
    <w:tmpl w:val="442CD28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F657F25"/>
    <w:multiLevelType w:val="hybridMultilevel"/>
    <w:tmpl w:val="706F61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9289304"/>
    <w:multiLevelType w:val="hybridMultilevel"/>
    <w:tmpl w:val="7E5B2B1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AAB2C6F"/>
    <w:multiLevelType w:val="hybridMultilevel"/>
    <w:tmpl w:val="2754D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0"/>
  </w:num>
  <w:num w:numId="3">
    <w:abstractNumId w:val="27"/>
  </w:num>
  <w:num w:numId="4">
    <w:abstractNumId w:val="15"/>
  </w:num>
  <w:num w:numId="5">
    <w:abstractNumId w:val="5"/>
  </w:num>
  <w:num w:numId="6">
    <w:abstractNumId w:val="30"/>
  </w:num>
  <w:num w:numId="7">
    <w:abstractNumId w:val="25"/>
  </w:num>
  <w:num w:numId="8">
    <w:abstractNumId w:val="23"/>
  </w:num>
  <w:num w:numId="9">
    <w:abstractNumId w:val="28"/>
  </w:num>
  <w:num w:numId="10">
    <w:abstractNumId w:val="16"/>
  </w:num>
  <w:num w:numId="11">
    <w:abstractNumId w:val="26"/>
  </w:num>
  <w:num w:numId="12">
    <w:abstractNumId w:val="18"/>
  </w:num>
  <w:num w:numId="13">
    <w:abstractNumId w:val="7"/>
  </w:num>
  <w:num w:numId="14">
    <w:abstractNumId w:val="29"/>
  </w:num>
  <w:num w:numId="15">
    <w:abstractNumId w:val="24"/>
  </w:num>
  <w:num w:numId="16">
    <w:abstractNumId w:val="10"/>
  </w:num>
  <w:num w:numId="17">
    <w:abstractNumId w:val="12"/>
  </w:num>
  <w:num w:numId="18">
    <w:abstractNumId w:val="1"/>
  </w:num>
  <w:num w:numId="19">
    <w:abstractNumId w:val="2"/>
  </w:num>
  <w:num w:numId="20">
    <w:abstractNumId w:val="22"/>
  </w:num>
  <w:num w:numId="21">
    <w:abstractNumId w:val="31"/>
  </w:num>
  <w:num w:numId="22">
    <w:abstractNumId w:val="13"/>
  </w:num>
  <w:num w:numId="23">
    <w:abstractNumId w:val="17"/>
  </w:num>
  <w:num w:numId="24">
    <w:abstractNumId w:val="4"/>
  </w:num>
  <w:num w:numId="25">
    <w:abstractNumId w:val="6"/>
  </w:num>
  <w:num w:numId="26">
    <w:abstractNumId w:val="8"/>
  </w:num>
  <w:num w:numId="27">
    <w:abstractNumId w:val="21"/>
  </w:num>
  <w:num w:numId="28">
    <w:abstractNumId w:val="3"/>
  </w:num>
  <w:num w:numId="29">
    <w:abstractNumId w:val="20"/>
  </w:num>
  <w:num w:numId="30">
    <w:abstractNumId w:val="19"/>
  </w:num>
  <w:num w:numId="31">
    <w:abstractNumId w:val="14"/>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16632"/>
    <w:rsid w:val="000D5CF3"/>
    <w:rsid w:val="001866CB"/>
    <w:rsid w:val="001A7626"/>
    <w:rsid w:val="001D6C9E"/>
    <w:rsid w:val="001F5870"/>
    <w:rsid w:val="0020638E"/>
    <w:rsid w:val="00246966"/>
    <w:rsid w:val="00285433"/>
    <w:rsid w:val="002D3CFC"/>
    <w:rsid w:val="002F421A"/>
    <w:rsid w:val="004021CB"/>
    <w:rsid w:val="0042413A"/>
    <w:rsid w:val="0048099A"/>
    <w:rsid w:val="004820EE"/>
    <w:rsid w:val="005355D3"/>
    <w:rsid w:val="0053649C"/>
    <w:rsid w:val="00547928"/>
    <w:rsid w:val="0056304E"/>
    <w:rsid w:val="00616632"/>
    <w:rsid w:val="00620EAB"/>
    <w:rsid w:val="00631CAF"/>
    <w:rsid w:val="00635AE1"/>
    <w:rsid w:val="00680763"/>
    <w:rsid w:val="007B54C2"/>
    <w:rsid w:val="008317CF"/>
    <w:rsid w:val="00872B4D"/>
    <w:rsid w:val="008B5DBC"/>
    <w:rsid w:val="0090795B"/>
    <w:rsid w:val="0091254A"/>
    <w:rsid w:val="00913D7A"/>
    <w:rsid w:val="009D0446"/>
    <w:rsid w:val="00A57178"/>
    <w:rsid w:val="00A8223C"/>
    <w:rsid w:val="00A927DB"/>
    <w:rsid w:val="00B00D90"/>
    <w:rsid w:val="00B850A6"/>
    <w:rsid w:val="00C02EEC"/>
    <w:rsid w:val="00C355EC"/>
    <w:rsid w:val="00C447B6"/>
    <w:rsid w:val="00C80F59"/>
    <w:rsid w:val="00C86B22"/>
    <w:rsid w:val="00CA0195"/>
    <w:rsid w:val="00CA3417"/>
    <w:rsid w:val="00D80BC2"/>
    <w:rsid w:val="00D94D6A"/>
    <w:rsid w:val="00E2314B"/>
    <w:rsid w:val="00E258EF"/>
    <w:rsid w:val="00E55CA6"/>
    <w:rsid w:val="00E74EA4"/>
    <w:rsid w:val="00EE4917"/>
    <w:rsid w:val="00EE680C"/>
    <w:rsid w:val="00FA0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63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166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21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21CB"/>
  </w:style>
  <w:style w:type="paragraph" w:styleId="Footer">
    <w:name w:val="footer"/>
    <w:basedOn w:val="Normal"/>
    <w:link w:val="FooterChar"/>
    <w:uiPriority w:val="99"/>
    <w:unhideWhenUsed/>
    <w:rsid w:val="0040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1F7F-5246-499F-9A16-08CE1D1D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16</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Stevanovska</dc:creator>
  <cp:lastModifiedBy>Biljana Stevanovska</cp:lastModifiedBy>
  <cp:revision>14</cp:revision>
  <dcterms:created xsi:type="dcterms:W3CDTF">2021-06-22T11:49:00Z</dcterms:created>
  <dcterms:modified xsi:type="dcterms:W3CDTF">2021-06-25T12:00:00Z</dcterms:modified>
</cp:coreProperties>
</file>