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48628" w14:textId="30C92F58" w:rsidR="005720F8" w:rsidRDefault="00752CC0">
      <w:pPr>
        <w:rPr>
          <w:lang w:val="mk-MK"/>
        </w:rPr>
      </w:pPr>
      <w:r>
        <w:rPr>
          <w:lang w:val="mk-MK"/>
        </w:rPr>
        <w:t>Почитувани,</w:t>
      </w:r>
    </w:p>
    <w:p w14:paraId="7726BAED" w14:textId="62FFE3D5" w:rsidR="00752CC0" w:rsidRDefault="00752CC0">
      <w:pPr>
        <w:rPr>
          <w:lang w:val="mk-MK"/>
        </w:rPr>
      </w:pPr>
      <w:r>
        <w:rPr>
          <w:lang w:val="mk-MK"/>
        </w:rPr>
        <w:t>Како долгогодишен познавач на проблематиката со игрите на среќа во РСМ и пошироко, би сакал да искоментирам делови од Законот.</w:t>
      </w:r>
    </w:p>
    <w:p w14:paraId="0DD44C2E" w14:textId="4FFFC268" w:rsidR="00752CC0" w:rsidRDefault="00D261C0">
      <w:pPr>
        <w:rPr>
          <w:lang w:val="mk-MK"/>
        </w:rPr>
      </w:pPr>
      <w:r>
        <w:rPr>
          <w:lang w:val="mk-MK"/>
        </w:rPr>
        <w:t>Имено, д</w:t>
      </w:r>
      <w:r w:rsidR="00752CC0">
        <w:rPr>
          <w:lang w:val="mk-MK"/>
        </w:rPr>
        <w:t>околку на законодавачот интенцијата му била заштита на младите и превентива од можна појава на зависности од игри на среќа, морам да напоменам дека пристапот</w:t>
      </w:r>
      <w:r>
        <w:rPr>
          <w:lang w:val="mk-MK"/>
        </w:rPr>
        <w:t xml:space="preserve"> наметнат во овој Предлог-закон</w:t>
      </w:r>
      <w:r w:rsidR="00752CC0">
        <w:rPr>
          <w:lang w:val="mk-MK"/>
        </w:rPr>
        <w:t xml:space="preserve"> е </w:t>
      </w:r>
      <w:r>
        <w:rPr>
          <w:lang w:val="mk-MK"/>
        </w:rPr>
        <w:t xml:space="preserve">базиран </w:t>
      </w:r>
      <w:r w:rsidR="00752CC0">
        <w:rPr>
          <w:lang w:val="mk-MK"/>
        </w:rPr>
        <w:t>на сосема погреш</w:t>
      </w:r>
      <w:r>
        <w:rPr>
          <w:lang w:val="mk-MK"/>
        </w:rPr>
        <w:t>на основа и правец</w:t>
      </w:r>
      <w:r w:rsidR="00752CC0">
        <w:rPr>
          <w:lang w:val="mk-MK"/>
        </w:rPr>
        <w:t>.</w:t>
      </w:r>
    </w:p>
    <w:p w14:paraId="1D51B6A0" w14:textId="580C9452" w:rsidR="00D261C0" w:rsidRDefault="00D261C0">
      <w:pPr>
        <w:rPr>
          <w:lang w:val="mk-MK"/>
        </w:rPr>
      </w:pPr>
      <w:r>
        <w:rPr>
          <w:lang w:val="mk-MK"/>
        </w:rPr>
        <w:t>Воведување на рестрикција во облик на воведување на минимално растојание од образовни институции воопшто не придонесува во промена на навиките на играчите, ниту пак решава проблематика со присуство на малолетници. Напротив, при еден вакво решение,</w:t>
      </w:r>
      <w:r w:rsidRPr="00D261C0">
        <w:rPr>
          <w:lang w:val="mk-MK"/>
        </w:rPr>
        <w:t xml:space="preserve"> </w:t>
      </w:r>
      <w:r>
        <w:rPr>
          <w:lang w:val="mk-MK"/>
        </w:rPr>
        <w:t>к</w:t>
      </w:r>
      <w:r w:rsidR="00786556">
        <w:rPr>
          <w:lang w:val="mk-MK"/>
        </w:rPr>
        <w:t>ое</w:t>
      </w:r>
      <w:r>
        <w:rPr>
          <w:lang w:val="mk-MK"/>
        </w:rPr>
        <w:t xml:space="preserve"> што е неуставна категорија, ќе донесе изгледно и речиси целосно згаснување на еден комплетно легализиран бизнис сектор кој работи на високо и завидно ниво, како ретко каде во Европа и светот (што е за огромна пофалба на РСМ). Наместо превенција, ќе понуди</w:t>
      </w:r>
      <w:r w:rsidR="00786556">
        <w:rPr>
          <w:lang w:val="mk-MK"/>
        </w:rPr>
        <w:t xml:space="preserve"> </w:t>
      </w:r>
      <w:r>
        <w:rPr>
          <w:lang w:val="mk-MK"/>
        </w:rPr>
        <w:t xml:space="preserve">забрзан развој на нелегална сива екомонија. Наместо грижа за малолетни лица, </w:t>
      </w:r>
      <w:r w:rsidR="00786556">
        <w:rPr>
          <w:lang w:val="mk-MK"/>
        </w:rPr>
        <w:t xml:space="preserve">тие </w:t>
      </w:r>
      <w:r>
        <w:rPr>
          <w:lang w:val="mk-MK"/>
        </w:rPr>
        <w:t>ќе бидат препуштени сами на себе да учествуваат во неле</w:t>
      </w:r>
      <w:r w:rsidR="00786556">
        <w:rPr>
          <w:lang w:val="mk-MK"/>
        </w:rPr>
        <w:t>гални објекти или 1000-ци нелегални странски сајтови кои на ниту еден начин не би можеле да се контролираат. Тое е ноторен факт во денешните услови во кои егзистира младината: услови на интернет достапност насекаде, социјални мрежи итн...</w:t>
      </w:r>
    </w:p>
    <w:p w14:paraId="75A2FC3B" w14:textId="6D31C977" w:rsidR="00786556" w:rsidRDefault="00786556">
      <w:pPr>
        <w:rPr>
          <w:lang w:val="mk-MK"/>
        </w:rPr>
      </w:pPr>
      <w:r>
        <w:rPr>
          <w:lang w:val="mk-MK"/>
        </w:rPr>
        <w:t>Грижата на младите е токму преку цеосно регулирана индустрија како досега, и дополнително општествено делување во превенција.</w:t>
      </w:r>
    </w:p>
    <w:p w14:paraId="3DB4AFD0" w14:textId="61EA7567" w:rsidR="00D261C0" w:rsidRDefault="00D261C0">
      <w:pPr>
        <w:rPr>
          <w:lang w:val="mk-MK"/>
        </w:rPr>
      </w:pPr>
      <w:r>
        <w:rPr>
          <w:lang w:val="mk-MK"/>
        </w:rPr>
        <w:t xml:space="preserve">Кон проблематиката со малолетници и превенција од можна појава на зависности од игри на среќа ТРЕБА и МОРА да се пристапи на друг </w:t>
      </w:r>
      <w:r w:rsidR="00786556">
        <w:rPr>
          <w:lang w:val="mk-MK"/>
        </w:rPr>
        <w:t xml:space="preserve">системски, </w:t>
      </w:r>
      <w:r>
        <w:rPr>
          <w:lang w:val="mk-MK"/>
        </w:rPr>
        <w:t>стратегиски, темелен и долгорочен начин</w:t>
      </w:r>
      <w:r w:rsidR="00786556">
        <w:rPr>
          <w:lang w:val="mk-MK"/>
        </w:rPr>
        <w:t>.</w:t>
      </w:r>
    </w:p>
    <w:p w14:paraId="7CCD0993" w14:textId="42041C69" w:rsidR="00786556" w:rsidRDefault="00786556">
      <w:pPr>
        <w:rPr>
          <w:lang w:val="mk-MK"/>
        </w:rPr>
      </w:pPr>
      <w:r>
        <w:rPr>
          <w:lang w:val="mk-MK"/>
        </w:rPr>
        <w:t xml:space="preserve">Концептот треба да е во изграден систем на превенција, обука и едукација уште од основната клетка на општеството – семејството, па преку </w:t>
      </w:r>
      <w:r w:rsidR="003C6E5A">
        <w:rPr>
          <w:lang w:val="mk-MK"/>
        </w:rPr>
        <w:t xml:space="preserve">координација со </w:t>
      </w:r>
      <w:r>
        <w:rPr>
          <w:lang w:val="mk-MK"/>
        </w:rPr>
        <w:t xml:space="preserve">Приредувачите и нивните вработени, па се до соработката со центрите за превенција, социјална </w:t>
      </w:r>
      <w:r w:rsidR="003C6E5A">
        <w:rPr>
          <w:lang w:val="mk-MK"/>
        </w:rPr>
        <w:t>з</w:t>
      </w:r>
      <w:r>
        <w:rPr>
          <w:lang w:val="mk-MK"/>
        </w:rPr>
        <w:t>аштита и борба против зависности.</w:t>
      </w:r>
    </w:p>
    <w:p w14:paraId="6BF4D449" w14:textId="2107FD89" w:rsidR="00786556" w:rsidRDefault="00786556">
      <w:pPr>
        <w:rPr>
          <w:lang w:val="mk-MK"/>
        </w:rPr>
      </w:pPr>
      <w:r>
        <w:rPr>
          <w:lang w:val="mk-MK"/>
        </w:rPr>
        <w:t>Овие концепти и про</w:t>
      </w:r>
      <w:r w:rsidR="003C6E5A">
        <w:rPr>
          <w:lang w:val="mk-MK"/>
        </w:rPr>
        <w:t>е</w:t>
      </w:r>
      <w:r>
        <w:rPr>
          <w:lang w:val="mk-MK"/>
        </w:rPr>
        <w:t>кти не се новина и постојат во сите високо развиени земји, кои утврдиле дека најдобар начин за добивање на завидни резултати е преку овој пристап, а не преку рестрикции, а особено не воведување на растојанија.</w:t>
      </w:r>
      <w:r w:rsidR="003C6E5A">
        <w:rPr>
          <w:lang w:val="mk-MK"/>
        </w:rPr>
        <w:t xml:space="preserve"> Лесно можат да се преземат како позитивна пракса и истите да се применат и кај нас. Секако дека за тоа е потребно време, но пристапот е на правилен начин поставен и успехот ќе е загарантиран.</w:t>
      </w:r>
    </w:p>
    <w:p w14:paraId="01293075" w14:textId="3B627402" w:rsidR="003C6E5A" w:rsidRDefault="003C6E5A">
      <w:pPr>
        <w:rPr>
          <w:lang w:val="mk-MK"/>
        </w:rPr>
      </w:pPr>
      <w:r>
        <w:rPr>
          <w:lang w:val="mk-MK"/>
        </w:rPr>
        <w:t>Треба да се тргне уште од домашното воспитување на младите, запознавање и едукација со можни опасности од појава на различни зависности (не само од игри на среќа) па со организирани обуки кај вработените кај Приредувачите околу препознавање на можна појава на зависности, навремено делување, задолжителни консултации со дежурни служби во соодветни здравтсвени и советодавни институции кои ќе бидат организирани и координиранисо приредувачите, и секако, воведувања на иновативни можности за ограничување на играта на играчите кои пројавуваат знаци на можен развој на зависност.</w:t>
      </w:r>
    </w:p>
    <w:p w14:paraId="29CBF748" w14:textId="71676944" w:rsidR="003C6E5A" w:rsidRDefault="00786556">
      <w:pPr>
        <w:rPr>
          <w:lang w:val="mk-MK"/>
        </w:rPr>
      </w:pPr>
      <w:r>
        <w:rPr>
          <w:lang w:val="mk-MK"/>
        </w:rPr>
        <w:t xml:space="preserve">А во однос на рестрикции, и сегешниот Закон за игри на среќа е веќе строго регулиран, односно целосно е забранет пристапот за малолетници во објектите, забрането им е учество во играта, предвидени се сериозни глоби за прекршување, со што </w:t>
      </w:r>
      <w:r w:rsidR="003C6E5A">
        <w:rPr>
          <w:lang w:val="mk-MK"/>
        </w:rPr>
        <w:t xml:space="preserve">формално-правно е решен проблемот. </w:t>
      </w:r>
      <w:r w:rsidR="003C6E5A">
        <w:rPr>
          <w:lang w:val="mk-MK"/>
        </w:rPr>
        <w:lastRenderedPageBreak/>
        <w:t xml:space="preserve">Единствено што треба е зајакната контрола на постоечките законски одредби, и евентуално дополнително истовремено воведување на казни и за самите родители-старатели на својот тинејџер </w:t>
      </w:r>
      <w:r w:rsidR="009933D2">
        <w:rPr>
          <w:lang w:val="mk-MK"/>
        </w:rPr>
        <w:t xml:space="preserve">затекнат </w:t>
      </w:r>
      <w:r w:rsidR="003C6E5A">
        <w:rPr>
          <w:lang w:val="mk-MK"/>
        </w:rPr>
        <w:t>во објект за игри на среќа</w:t>
      </w:r>
      <w:r w:rsidR="009933D2">
        <w:rPr>
          <w:lang w:val="mk-MK"/>
        </w:rPr>
        <w:t>, каде му е забрането да биде. Притисокот треба да биде истовремен и кон Приредувачите и кон родителите- старатели.</w:t>
      </w:r>
    </w:p>
    <w:p w14:paraId="78141CDE" w14:textId="535E3EC7" w:rsidR="003C6E5A" w:rsidRDefault="003C6E5A">
      <w:pPr>
        <w:rPr>
          <w:lang w:val="mk-MK"/>
        </w:rPr>
      </w:pPr>
      <w:r>
        <w:rPr>
          <w:lang w:val="mk-MK"/>
        </w:rPr>
        <w:t>Воведено растојание, а особено како предложените 500 метри од основни и средни школи е концепт без ефект. Т.е да бидеме прецизни, со изразен негативен ефект во однос на целата индустрија, државата, па и кон младите лица.</w:t>
      </w:r>
      <w:r w:rsidR="009933D2">
        <w:rPr>
          <w:lang w:val="mk-MK"/>
        </w:rPr>
        <w:t xml:space="preserve"> Треба да се отфрли и да се пристапи сериозно кон оваа проблематика на правилен начин.</w:t>
      </w:r>
    </w:p>
    <w:p w14:paraId="5DDAA952" w14:textId="1CC57CFC" w:rsidR="003C6E5A" w:rsidRDefault="003C6E5A">
      <w:pPr>
        <w:rPr>
          <w:lang w:val="mk-MK"/>
        </w:rPr>
      </w:pPr>
      <w:r>
        <w:rPr>
          <w:lang w:val="mk-MK"/>
        </w:rPr>
        <w:t>За консултации, прашања и идеи како сето ова може да се реализира етапно, Ви стојам на располагање.</w:t>
      </w:r>
    </w:p>
    <w:p w14:paraId="7965945E" w14:textId="48F9CC0A" w:rsidR="00786556" w:rsidRDefault="00786556">
      <w:pPr>
        <w:rPr>
          <w:lang w:val="mk-MK"/>
        </w:rPr>
      </w:pPr>
    </w:p>
    <w:p w14:paraId="32157912" w14:textId="0382F0A4" w:rsidR="00786556" w:rsidRDefault="00786556">
      <w:pPr>
        <w:rPr>
          <w:lang w:val="mk-MK"/>
        </w:rPr>
      </w:pPr>
      <w:r>
        <w:rPr>
          <w:lang w:val="mk-MK"/>
        </w:rPr>
        <w:t>Со почит</w:t>
      </w:r>
    </w:p>
    <w:p w14:paraId="51567614" w14:textId="5F589B73" w:rsidR="00786556" w:rsidRDefault="00786556">
      <w:pPr>
        <w:rPr>
          <w:lang w:val="mk-MK"/>
        </w:rPr>
      </w:pPr>
      <w:r>
        <w:rPr>
          <w:lang w:val="mk-MK"/>
        </w:rPr>
        <w:t>Горан Павиќевиќ</w:t>
      </w:r>
    </w:p>
    <w:p w14:paraId="655064B0" w14:textId="77777777" w:rsidR="003C6E5A" w:rsidRDefault="003C6E5A">
      <w:pPr>
        <w:rPr>
          <w:lang w:val="mk-MK"/>
        </w:rPr>
      </w:pPr>
    </w:p>
    <w:p w14:paraId="7061E890" w14:textId="77777777" w:rsidR="00752CC0" w:rsidRPr="00752CC0" w:rsidRDefault="00752CC0">
      <w:pPr>
        <w:rPr>
          <w:lang w:val="mk-MK"/>
        </w:rPr>
      </w:pPr>
    </w:p>
    <w:sectPr w:rsidR="00752CC0" w:rsidRPr="00752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C0"/>
    <w:rsid w:val="003C6E5A"/>
    <w:rsid w:val="005720F8"/>
    <w:rsid w:val="00752CC0"/>
    <w:rsid w:val="00786556"/>
    <w:rsid w:val="009933D2"/>
    <w:rsid w:val="009E5626"/>
    <w:rsid w:val="00D261C0"/>
    <w:rsid w:val="00ED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3117"/>
  <w15:chartTrackingRefBased/>
  <w15:docId w15:val="{E9C68D52-C38D-4D3B-AADD-D63AF7CB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Pavicevic</dc:creator>
  <cp:keywords/>
  <dc:description/>
  <cp:lastModifiedBy>Goran Pavicevic</cp:lastModifiedBy>
  <cp:revision>2</cp:revision>
  <dcterms:created xsi:type="dcterms:W3CDTF">2021-04-08T12:49:00Z</dcterms:created>
  <dcterms:modified xsi:type="dcterms:W3CDTF">2021-04-08T12:49:00Z</dcterms:modified>
</cp:coreProperties>
</file>