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F1" w:rsidRPr="00D44DFA" w:rsidRDefault="001A2DF1" w:rsidP="001A2DF1">
      <w:pPr>
        <w:ind w:left="5670"/>
        <w:jc w:val="both"/>
        <w:rPr>
          <w:rFonts w:ascii="Arial Narrow" w:hAnsi="Arial Narrow"/>
          <w:b/>
          <w:lang w:val="mk-MK"/>
        </w:rPr>
      </w:pPr>
      <w:r w:rsidRPr="00D44DFA">
        <w:rPr>
          <w:rFonts w:ascii="Arial Narrow" w:hAnsi="Arial Narrow"/>
          <w:b/>
          <w:lang w:val="mk-MK"/>
        </w:rPr>
        <w:t>До:</w:t>
      </w:r>
    </w:p>
    <w:p w:rsidR="001A2DF1" w:rsidRPr="00D44DFA" w:rsidRDefault="001A2DF1" w:rsidP="001A2DF1">
      <w:pPr>
        <w:spacing w:after="0"/>
        <w:ind w:left="5670"/>
        <w:jc w:val="both"/>
        <w:rPr>
          <w:rFonts w:ascii="Arial Narrow" w:hAnsi="Arial Narrow"/>
          <w:lang w:val="mk-MK"/>
        </w:rPr>
      </w:pPr>
      <w:r w:rsidRPr="00D44DFA">
        <w:rPr>
          <w:rFonts w:ascii="Arial Narrow" w:hAnsi="Arial Narrow"/>
          <w:lang w:val="mk-MK"/>
        </w:rPr>
        <w:t xml:space="preserve">Министерство за економија </w:t>
      </w:r>
    </w:p>
    <w:p w:rsidR="001A2DF1" w:rsidRPr="00D44DFA" w:rsidRDefault="001A2DF1" w:rsidP="001A2DF1">
      <w:pPr>
        <w:spacing w:after="0"/>
        <w:ind w:left="5670"/>
        <w:jc w:val="both"/>
        <w:rPr>
          <w:rFonts w:ascii="Arial Narrow" w:hAnsi="Arial Narrow"/>
          <w:lang w:val="mk-MK"/>
        </w:rPr>
      </w:pPr>
      <w:r w:rsidRPr="00D44DFA">
        <w:rPr>
          <w:rFonts w:ascii="Arial Narrow" w:hAnsi="Arial Narrow"/>
          <w:lang w:val="mk-MK"/>
        </w:rPr>
        <w:t>На Република Македонија</w:t>
      </w:r>
    </w:p>
    <w:p w:rsidR="001A2DF1" w:rsidRPr="00D44DFA" w:rsidRDefault="001A2DF1" w:rsidP="001A2DF1">
      <w:pPr>
        <w:spacing w:after="0"/>
        <w:ind w:left="5670"/>
        <w:jc w:val="both"/>
        <w:rPr>
          <w:rFonts w:ascii="Arial Narrow" w:hAnsi="Arial Narrow"/>
          <w:lang w:val="mk-MK"/>
        </w:rPr>
      </w:pPr>
    </w:p>
    <w:p w:rsidR="001A2DF1" w:rsidRPr="00D44DFA" w:rsidRDefault="001A2DF1" w:rsidP="001A2DF1">
      <w:pPr>
        <w:jc w:val="both"/>
        <w:rPr>
          <w:rFonts w:ascii="Arial Narrow" w:hAnsi="Arial Narrow"/>
          <w:lang w:val="mk-MK"/>
        </w:rPr>
      </w:pPr>
      <w:r w:rsidRPr="00D44DFA">
        <w:rPr>
          <w:rFonts w:ascii="Arial Narrow" w:hAnsi="Arial Narrow"/>
          <w:b/>
          <w:lang w:val="mk-MK"/>
        </w:rPr>
        <w:t xml:space="preserve">Предмет: </w:t>
      </w:r>
      <w:r w:rsidRPr="00D44DFA">
        <w:rPr>
          <w:rFonts w:ascii="Arial Narrow" w:hAnsi="Arial Narrow"/>
          <w:lang w:val="mk-MK"/>
        </w:rPr>
        <w:t>Забелешки кон Нацрт текстот на предлог законот за енергетика</w:t>
      </w:r>
    </w:p>
    <w:p w:rsidR="001A2DF1" w:rsidRPr="00D44DFA" w:rsidRDefault="001A2DF1" w:rsidP="001A2DF1">
      <w:pPr>
        <w:jc w:val="both"/>
        <w:rPr>
          <w:rFonts w:ascii="Arial Narrow" w:hAnsi="Arial Narrow"/>
          <w:lang w:val="mk-MK"/>
        </w:rPr>
      </w:pPr>
      <w:r w:rsidRPr="00D44DFA">
        <w:rPr>
          <w:rFonts w:ascii="Arial Narrow" w:hAnsi="Arial Narrow"/>
          <w:b/>
          <w:lang w:val="mk-MK"/>
        </w:rPr>
        <w:t>Од:</w:t>
      </w:r>
      <w:r w:rsidRPr="00D44DFA">
        <w:rPr>
          <w:rFonts w:ascii="Arial Narrow" w:hAnsi="Arial Narrow"/>
          <w:lang w:val="mk-MK"/>
        </w:rPr>
        <w:t xml:space="preserve"> Друштво за производство, трговија и услуги МАЛИ ХИДРО ЕЛЕКТРАНИ ДОО Скопје со седиште на бул. Свети Климент Охридски 30 Скопје, застапувано од управителот Тодор Анѓушев</w:t>
      </w:r>
    </w:p>
    <w:p w:rsidR="001A2DF1" w:rsidRPr="00D44DFA" w:rsidRDefault="001A2DF1" w:rsidP="00DB727D">
      <w:pPr>
        <w:jc w:val="both"/>
        <w:rPr>
          <w:rFonts w:ascii="Arial Narrow" w:hAnsi="Arial Narrow"/>
          <w:lang w:val="mk-MK"/>
        </w:rPr>
      </w:pPr>
    </w:p>
    <w:p w:rsidR="00CC61BF" w:rsidRPr="00D44DFA" w:rsidRDefault="00CC61BF"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 xml:space="preserve">Во текстот на целиот закон преголем дел од регулацијата на дистрибутивните мрежи за електрична енергија се остава на </w:t>
      </w:r>
      <w:proofErr w:type="spellStart"/>
      <w:r w:rsidRPr="00D44DFA">
        <w:rPr>
          <w:rFonts w:ascii="Arial Narrow" w:hAnsi="Arial Narrow"/>
          <w:lang w:val="mk-MK"/>
        </w:rPr>
        <w:t>Мрежните</w:t>
      </w:r>
      <w:proofErr w:type="spellEnd"/>
      <w:r w:rsidRPr="00D44DFA">
        <w:rPr>
          <w:rFonts w:ascii="Arial Narrow" w:hAnsi="Arial Narrow"/>
          <w:lang w:val="mk-MK"/>
        </w:rPr>
        <w:t xml:space="preserve"> правила за дистрибуција на електрична енергија</w:t>
      </w:r>
      <w:r w:rsidR="006E761D" w:rsidRPr="00D44DFA">
        <w:rPr>
          <w:rFonts w:ascii="Arial Narrow" w:hAnsi="Arial Narrow"/>
          <w:lang w:val="mk-MK"/>
        </w:rPr>
        <w:t>. Со ова се дава многу голема моќ и влијание на Операторот на дистрибутивниот систем на електрична енергија</w:t>
      </w:r>
      <w:r w:rsidR="00DB727D" w:rsidRPr="00D44DFA">
        <w:rPr>
          <w:rFonts w:ascii="Arial Narrow" w:hAnsi="Arial Narrow"/>
          <w:lang w:val="mk-MK"/>
        </w:rPr>
        <w:t xml:space="preserve"> </w:t>
      </w:r>
      <w:r w:rsidR="00857C24" w:rsidRPr="00D44DFA">
        <w:rPr>
          <w:rFonts w:ascii="Arial Narrow" w:hAnsi="Arial Narrow"/>
          <w:lang w:val="mk-MK"/>
        </w:rPr>
        <w:t>при одредувањето на условите за приклучување на системот, користење на системот</w:t>
      </w:r>
      <w:r w:rsidR="00DC7B0F" w:rsidRPr="00D44DFA">
        <w:rPr>
          <w:rFonts w:ascii="Arial Narrow" w:hAnsi="Arial Narrow"/>
          <w:lang w:val="mk-MK"/>
        </w:rPr>
        <w:t xml:space="preserve"> од трети страни, </w:t>
      </w:r>
      <w:proofErr w:type="spellStart"/>
      <w:r w:rsidR="00DC7B0F" w:rsidRPr="00D44DFA">
        <w:rPr>
          <w:rFonts w:ascii="Arial Narrow" w:hAnsi="Arial Narrow"/>
          <w:lang w:val="mk-MK"/>
        </w:rPr>
        <w:t>техничко-технолошките</w:t>
      </w:r>
      <w:proofErr w:type="spellEnd"/>
      <w:r w:rsidR="00DC7B0F" w:rsidRPr="00D44DFA">
        <w:rPr>
          <w:rFonts w:ascii="Arial Narrow" w:hAnsi="Arial Narrow"/>
          <w:lang w:val="mk-MK"/>
        </w:rPr>
        <w:t xml:space="preserve"> услови за работа на објектите за производство на електрична енергија во режим на работа со привремена лиценца, планирањето, одржувањето и развојот на </w:t>
      </w:r>
      <w:proofErr w:type="spellStart"/>
      <w:r w:rsidR="00DC7B0F" w:rsidRPr="00D44DFA">
        <w:rPr>
          <w:rFonts w:ascii="Arial Narrow" w:hAnsi="Arial Narrow"/>
          <w:lang w:val="mk-MK"/>
        </w:rPr>
        <w:t>електродистрибутивниот</w:t>
      </w:r>
      <w:proofErr w:type="spellEnd"/>
      <w:r w:rsidR="00DC7B0F" w:rsidRPr="00D44DFA">
        <w:rPr>
          <w:rFonts w:ascii="Arial Narrow" w:hAnsi="Arial Narrow"/>
          <w:lang w:val="mk-MK"/>
        </w:rPr>
        <w:t xml:space="preserve"> систем како и сите останати </w:t>
      </w:r>
      <w:r w:rsidR="00067604" w:rsidRPr="00D44DFA">
        <w:rPr>
          <w:rFonts w:ascii="Arial Narrow" w:hAnsi="Arial Narrow"/>
          <w:lang w:val="mk-MK"/>
        </w:rPr>
        <w:t xml:space="preserve">работи кои ги регулираат </w:t>
      </w:r>
      <w:proofErr w:type="spellStart"/>
      <w:r w:rsidR="00067604" w:rsidRPr="00D44DFA">
        <w:rPr>
          <w:rFonts w:ascii="Arial Narrow" w:hAnsi="Arial Narrow"/>
          <w:lang w:val="mk-MK"/>
        </w:rPr>
        <w:t>мрежните</w:t>
      </w:r>
      <w:proofErr w:type="spellEnd"/>
      <w:r w:rsidR="00067604" w:rsidRPr="00D44DFA">
        <w:rPr>
          <w:rFonts w:ascii="Arial Narrow" w:hAnsi="Arial Narrow"/>
          <w:lang w:val="mk-MK"/>
        </w:rPr>
        <w:t xml:space="preserve"> правила</w:t>
      </w:r>
      <w:r w:rsidR="006E761D" w:rsidRPr="00D44DFA">
        <w:rPr>
          <w:rFonts w:ascii="Arial Narrow" w:hAnsi="Arial Narrow"/>
          <w:lang w:val="mk-MK"/>
        </w:rPr>
        <w:t>.</w:t>
      </w:r>
      <w:r w:rsidR="00067604" w:rsidRPr="00D44DFA">
        <w:rPr>
          <w:rFonts w:ascii="Arial Narrow" w:hAnsi="Arial Narrow"/>
          <w:lang w:val="mk-MK"/>
        </w:rPr>
        <w:t xml:space="preserve"> </w:t>
      </w:r>
    </w:p>
    <w:p w:rsidR="002C111C" w:rsidRPr="00D44DFA" w:rsidRDefault="002C111C" w:rsidP="001A2DF1">
      <w:pPr>
        <w:pStyle w:val="ListParagraph"/>
        <w:ind w:left="426"/>
        <w:jc w:val="both"/>
        <w:rPr>
          <w:rFonts w:ascii="Arial Narrow" w:hAnsi="Arial Narrow"/>
          <w:lang w:val="mk-MK"/>
        </w:rPr>
      </w:pPr>
      <w:r w:rsidRPr="00D44DFA">
        <w:rPr>
          <w:rFonts w:ascii="Arial Narrow" w:hAnsi="Arial Narrow"/>
          <w:lang w:val="mk-MK"/>
        </w:rPr>
        <w:t xml:space="preserve">Потребно е во членот 93 став (1) да се додаде дека </w:t>
      </w:r>
      <w:proofErr w:type="spellStart"/>
      <w:r w:rsidRPr="00D44DFA">
        <w:rPr>
          <w:rFonts w:ascii="Arial Narrow" w:hAnsi="Arial Narrow"/>
          <w:lang w:val="mk-MK"/>
        </w:rPr>
        <w:t>мрежните</w:t>
      </w:r>
      <w:proofErr w:type="spellEnd"/>
      <w:r w:rsidRPr="00D44DFA">
        <w:rPr>
          <w:rFonts w:ascii="Arial Narrow" w:hAnsi="Arial Narrow"/>
          <w:lang w:val="mk-MK"/>
        </w:rPr>
        <w:t xml:space="preserve"> правила особено ќе ги уредуваат и условите за приклучување на производители на електрична енергија.</w:t>
      </w:r>
    </w:p>
    <w:p w:rsidR="00F23A16" w:rsidRPr="00D44DFA" w:rsidRDefault="001C29F8" w:rsidP="001A2DF1">
      <w:pPr>
        <w:pStyle w:val="ListParagraph"/>
        <w:ind w:left="426"/>
        <w:jc w:val="both"/>
        <w:rPr>
          <w:rFonts w:ascii="Arial Narrow" w:hAnsi="Arial Narrow"/>
          <w:lang w:val="mk-MK"/>
        </w:rPr>
      </w:pPr>
      <w:r w:rsidRPr="00D44DFA">
        <w:rPr>
          <w:rFonts w:ascii="Arial Narrow" w:hAnsi="Arial Narrow"/>
          <w:lang w:val="mk-MK"/>
        </w:rPr>
        <w:t>Во членот 93 став (1) точка 4</w:t>
      </w:r>
      <w:r w:rsidR="00F23A16" w:rsidRPr="00D44DFA">
        <w:rPr>
          <w:rFonts w:ascii="Arial Narrow" w:hAnsi="Arial Narrow"/>
          <w:lang w:val="mk-MK"/>
        </w:rPr>
        <w:t xml:space="preserve"> бараме да се нагласи дека </w:t>
      </w:r>
      <w:r w:rsidRPr="00D44DFA">
        <w:rPr>
          <w:rFonts w:ascii="Arial Narrow" w:hAnsi="Arial Narrow"/>
          <w:lang w:val="mk-MK"/>
        </w:rPr>
        <w:t xml:space="preserve">ОДС не смее да ги одредува условите за приклучување на производители на електрична енергија, доколку производителите </w:t>
      </w:r>
      <w:r w:rsidR="00A15D94" w:rsidRPr="00D44DFA">
        <w:rPr>
          <w:rFonts w:ascii="Arial Narrow" w:hAnsi="Arial Narrow"/>
          <w:lang w:val="mk-MK"/>
        </w:rPr>
        <w:t xml:space="preserve">опремата во постројките за производство ја имаат инсталирано согласно меѓународно прифатените стандарди опрема и нејзино инсталирање. </w:t>
      </w:r>
    </w:p>
    <w:p w:rsidR="002C111C" w:rsidRPr="00D44DFA" w:rsidRDefault="002C111C" w:rsidP="001A2DF1">
      <w:pPr>
        <w:pStyle w:val="ListParagraph"/>
        <w:ind w:left="426"/>
        <w:jc w:val="both"/>
        <w:rPr>
          <w:rFonts w:ascii="Arial Narrow" w:hAnsi="Arial Narrow"/>
          <w:lang w:val="mk-MK"/>
        </w:rPr>
      </w:pPr>
      <w:proofErr w:type="spellStart"/>
      <w:r w:rsidRPr="00D44DFA">
        <w:rPr>
          <w:rFonts w:ascii="Arial Narrow" w:hAnsi="Arial Narrow"/>
          <w:lang w:val="mk-MK"/>
        </w:rPr>
        <w:t>Мрежните</w:t>
      </w:r>
      <w:proofErr w:type="spellEnd"/>
      <w:r w:rsidRPr="00D44DFA">
        <w:rPr>
          <w:rFonts w:ascii="Arial Narrow" w:hAnsi="Arial Narrow"/>
          <w:lang w:val="mk-MK"/>
        </w:rPr>
        <w:t xml:space="preserve"> правила треба да бидат донесени во транспарентна постапка во која ќе бидат вклучени претставници на сите корисници на системот. Ова го бараме поради фактот дека сите корисници на системот директно зависат од квалитетот на услугите кои ги нуди Операторот.</w:t>
      </w:r>
    </w:p>
    <w:p w:rsidR="00EE1B89" w:rsidRPr="00D44DFA" w:rsidRDefault="000F227A" w:rsidP="001A2DF1">
      <w:pPr>
        <w:pStyle w:val="ListParagraph"/>
        <w:ind w:left="426"/>
        <w:jc w:val="both"/>
        <w:rPr>
          <w:rFonts w:ascii="Arial Narrow" w:hAnsi="Arial Narrow"/>
          <w:lang w:val="mk-MK"/>
        </w:rPr>
      </w:pPr>
      <w:r w:rsidRPr="00D44DFA">
        <w:rPr>
          <w:rFonts w:ascii="Arial Narrow" w:hAnsi="Arial Narrow"/>
          <w:lang w:val="mk-MK"/>
        </w:rPr>
        <w:t xml:space="preserve">Исто така, сметаме дека одредбата во член 93, согласно која </w:t>
      </w:r>
      <w:proofErr w:type="spellStart"/>
      <w:r w:rsidRPr="00D44DFA">
        <w:rPr>
          <w:rFonts w:ascii="Arial Narrow" w:hAnsi="Arial Narrow"/>
          <w:lang w:val="mk-MK"/>
        </w:rPr>
        <w:t>мрежните</w:t>
      </w:r>
      <w:proofErr w:type="spellEnd"/>
      <w:r w:rsidRPr="00D44DFA">
        <w:rPr>
          <w:rFonts w:ascii="Arial Narrow" w:hAnsi="Arial Narrow"/>
          <w:lang w:val="mk-MK"/>
        </w:rPr>
        <w:t xml:space="preserve"> правила не треба да бидат донесени од страна на операторот, по претходно одобрување од страна на Регулаторната комисија за енергетика треба да биде изменета. Регулаторот треба да има можност да му наложи на Операторот да измени или вметне во </w:t>
      </w:r>
      <w:proofErr w:type="spellStart"/>
      <w:r w:rsidRPr="00D44DFA">
        <w:rPr>
          <w:rFonts w:ascii="Arial Narrow" w:hAnsi="Arial Narrow"/>
          <w:lang w:val="mk-MK"/>
        </w:rPr>
        <w:t>мрежните</w:t>
      </w:r>
      <w:proofErr w:type="spellEnd"/>
      <w:r w:rsidRPr="00D44DFA">
        <w:rPr>
          <w:rFonts w:ascii="Arial Narrow" w:hAnsi="Arial Narrow"/>
          <w:lang w:val="mk-MK"/>
        </w:rPr>
        <w:t xml:space="preserve"> правила одредени одредби, а доколку Операторот не го стори тоа</w:t>
      </w:r>
      <w:r w:rsidR="00EE1B89" w:rsidRPr="00D44DFA">
        <w:rPr>
          <w:rFonts w:ascii="Arial Narrow" w:hAnsi="Arial Narrow"/>
          <w:lang w:val="mk-MK"/>
        </w:rPr>
        <w:t xml:space="preserve"> во рок од 30 дена</w:t>
      </w:r>
      <w:r w:rsidRPr="00D44DFA">
        <w:rPr>
          <w:rFonts w:ascii="Arial Narrow" w:hAnsi="Arial Narrow"/>
          <w:lang w:val="mk-MK"/>
        </w:rPr>
        <w:t>, Регулаторот</w:t>
      </w:r>
      <w:r w:rsidR="00EE1B89" w:rsidRPr="00D44DFA">
        <w:rPr>
          <w:rFonts w:ascii="Arial Narrow" w:hAnsi="Arial Narrow"/>
          <w:lang w:val="mk-MK"/>
        </w:rPr>
        <w:t>, во рок од 15 дена</w:t>
      </w:r>
      <w:r w:rsidRPr="00D44DFA">
        <w:rPr>
          <w:rFonts w:ascii="Arial Narrow" w:hAnsi="Arial Narrow"/>
          <w:lang w:val="mk-MK"/>
        </w:rPr>
        <w:t xml:space="preserve"> да може со одлука самиот да внесе или измени одредби од </w:t>
      </w:r>
      <w:proofErr w:type="spellStart"/>
      <w:r w:rsidRPr="00D44DFA">
        <w:rPr>
          <w:rFonts w:ascii="Arial Narrow" w:hAnsi="Arial Narrow"/>
          <w:lang w:val="mk-MK"/>
        </w:rPr>
        <w:t>мрежните</w:t>
      </w:r>
      <w:proofErr w:type="spellEnd"/>
      <w:r w:rsidRPr="00D44DFA">
        <w:rPr>
          <w:rFonts w:ascii="Arial Narrow" w:hAnsi="Arial Narrow"/>
          <w:lang w:val="mk-MK"/>
        </w:rPr>
        <w:t xml:space="preserve"> правила. </w:t>
      </w:r>
    </w:p>
    <w:p w:rsidR="00994E75" w:rsidRPr="00D44DFA" w:rsidRDefault="00EE1B89"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 xml:space="preserve">Во членот 42 потребно е да се избрише ставот 2 и да се додаде нов член </w:t>
      </w:r>
      <w:r w:rsidR="008E1888" w:rsidRPr="00D44DFA">
        <w:rPr>
          <w:rFonts w:ascii="Arial Narrow" w:hAnsi="Arial Narrow"/>
          <w:lang w:val="mk-MK"/>
        </w:rPr>
        <w:t>после членот 43 во кој ќе се образложи постапката за влегување во сила на Привремената лиценца</w:t>
      </w:r>
      <w:r w:rsidR="00446972" w:rsidRPr="00D44DFA">
        <w:rPr>
          <w:rFonts w:ascii="Arial Narrow" w:hAnsi="Arial Narrow"/>
          <w:lang w:val="mk-MK"/>
        </w:rPr>
        <w:t xml:space="preserve">, начинот на кој Привремената лиценца </w:t>
      </w:r>
      <w:r w:rsidR="00B45ED0" w:rsidRPr="00D44DFA">
        <w:rPr>
          <w:rFonts w:ascii="Arial Narrow" w:hAnsi="Arial Narrow"/>
          <w:lang w:val="mk-MK"/>
        </w:rPr>
        <w:t>станува Лиценца за вршење енергетска дејност.</w:t>
      </w:r>
    </w:p>
    <w:p w:rsidR="00994E75" w:rsidRPr="00D44DFA" w:rsidRDefault="009C6D27"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 xml:space="preserve">Во ставот 2 од член 43 е наведено дека начинот и условите за времено приклучување на преносната, односно дистрибутивната мрежа, како и работењето на енергетските објекти со лиценца за пробна работа се уредуваат со соодветните мрежни правила. Како што претходно наведовме, </w:t>
      </w:r>
      <w:r w:rsidR="00496081" w:rsidRPr="00D44DFA">
        <w:rPr>
          <w:rFonts w:ascii="Arial Narrow" w:hAnsi="Arial Narrow"/>
          <w:lang w:val="mk-MK"/>
        </w:rPr>
        <w:t xml:space="preserve">во ваквите случаи бараме да важат </w:t>
      </w:r>
      <w:r w:rsidR="00A87AE4" w:rsidRPr="00D44DFA">
        <w:rPr>
          <w:rFonts w:ascii="Arial Narrow" w:hAnsi="Arial Narrow"/>
          <w:lang w:val="mk-MK"/>
        </w:rPr>
        <w:t>соодветните закони и стандарди кои се на сила во РМ, а не мрежни правила кои се однесуваат на соодветниот систем за пренос или дистрибуција на електрична енергија.</w:t>
      </w:r>
    </w:p>
    <w:p w:rsidR="00EE1B89" w:rsidRPr="00D44DFA" w:rsidRDefault="00994E75" w:rsidP="001A2DF1">
      <w:pPr>
        <w:pStyle w:val="ListParagraph"/>
        <w:ind w:left="426"/>
        <w:jc w:val="both"/>
        <w:rPr>
          <w:rFonts w:ascii="Arial Narrow" w:hAnsi="Arial Narrow"/>
          <w:lang w:val="mk-MK"/>
        </w:rPr>
      </w:pPr>
      <w:r w:rsidRPr="00D44DFA">
        <w:rPr>
          <w:rFonts w:ascii="Arial Narrow" w:hAnsi="Arial Narrow"/>
          <w:lang w:val="mk-MK"/>
        </w:rPr>
        <w:t xml:space="preserve">Во ставот 3 </w:t>
      </w:r>
      <w:r w:rsidR="00AE500B" w:rsidRPr="00D44DFA">
        <w:rPr>
          <w:rFonts w:ascii="Arial Narrow" w:hAnsi="Arial Narrow"/>
          <w:lang w:val="mk-MK"/>
        </w:rPr>
        <w:t>потребно</w:t>
      </w:r>
      <w:r w:rsidRPr="00D44DFA">
        <w:rPr>
          <w:rFonts w:ascii="Arial Narrow" w:hAnsi="Arial Narrow"/>
          <w:lang w:val="mk-MK"/>
        </w:rPr>
        <w:t xml:space="preserve"> е</w:t>
      </w:r>
      <w:r w:rsidR="00AE500B" w:rsidRPr="00D44DFA">
        <w:rPr>
          <w:rFonts w:ascii="Arial Narrow" w:hAnsi="Arial Narrow"/>
          <w:lang w:val="mk-MK"/>
        </w:rPr>
        <w:t xml:space="preserve"> да се додаде можноста за понатамошно продолжување на лиценцата за пробна работа во случај на </w:t>
      </w:r>
      <w:proofErr w:type="spellStart"/>
      <w:r w:rsidR="00AE500B" w:rsidRPr="00D44DFA">
        <w:rPr>
          <w:rFonts w:ascii="Arial Narrow" w:hAnsi="Arial Narrow"/>
          <w:lang w:val="mk-MK"/>
        </w:rPr>
        <w:t>непостапување</w:t>
      </w:r>
      <w:proofErr w:type="spellEnd"/>
      <w:r w:rsidR="00AE500B" w:rsidRPr="00D44DFA">
        <w:rPr>
          <w:rFonts w:ascii="Arial Narrow" w:hAnsi="Arial Narrow"/>
          <w:lang w:val="mk-MK"/>
        </w:rPr>
        <w:t xml:space="preserve"> на државни органи </w:t>
      </w:r>
      <w:r w:rsidRPr="00D44DFA">
        <w:rPr>
          <w:rFonts w:ascii="Arial Narrow" w:hAnsi="Arial Narrow"/>
          <w:lang w:val="mk-MK"/>
        </w:rPr>
        <w:t>поради што инвеститорот не е во можност да добие одобрение за употреба.</w:t>
      </w:r>
    </w:p>
    <w:p w:rsidR="00A87AE4" w:rsidRPr="00D44DFA" w:rsidRDefault="005745A5"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Во членот 49 став (1) точка 2</w:t>
      </w:r>
      <w:r w:rsidR="00844218" w:rsidRPr="00D44DFA">
        <w:rPr>
          <w:rFonts w:ascii="Arial Narrow" w:hAnsi="Arial Narrow"/>
          <w:lang w:val="mk-MK"/>
        </w:rPr>
        <w:t xml:space="preserve"> да се избрише зборот „прописи“ и истата да гласи:</w:t>
      </w:r>
    </w:p>
    <w:p w:rsidR="00844218" w:rsidRPr="00D44DFA" w:rsidRDefault="00844218" w:rsidP="001A2DF1">
      <w:pPr>
        <w:pStyle w:val="ListParagraph"/>
        <w:ind w:left="426"/>
        <w:jc w:val="both"/>
        <w:rPr>
          <w:rFonts w:ascii="Arial Narrow" w:hAnsi="Arial Narrow"/>
          <w:lang w:val="mk-MK"/>
        </w:rPr>
      </w:pPr>
      <w:r w:rsidRPr="00D44DFA">
        <w:rPr>
          <w:rFonts w:ascii="Arial Narrow" w:hAnsi="Arial Narrow"/>
          <w:lang w:val="mk-MK"/>
        </w:rPr>
        <w:lastRenderedPageBreak/>
        <w:t>„ 2) не ја врши дејноста за која е издадена лиценцата на начин и под услови пропишани со овој Закон и други закони;“</w:t>
      </w:r>
    </w:p>
    <w:p w:rsidR="00AA1B77" w:rsidRPr="00D44DFA" w:rsidRDefault="00AA1B77"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Во член 90 став (2) да се додаде можноста оператор на дистрибутивен систем да може да биде поврзан на преносниот систем посредно, преку други дистрибутивен систем.</w:t>
      </w:r>
    </w:p>
    <w:p w:rsidR="00AA1B77" w:rsidRPr="00D44DFA" w:rsidRDefault="00D91903" w:rsidP="001A2DF1">
      <w:pPr>
        <w:pStyle w:val="ListParagraph"/>
        <w:ind w:left="426"/>
        <w:jc w:val="both"/>
        <w:rPr>
          <w:rFonts w:ascii="Arial Narrow" w:hAnsi="Arial Narrow"/>
          <w:lang w:val="mk-MK"/>
        </w:rPr>
      </w:pPr>
      <w:r w:rsidRPr="00D44DFA">
        <w:rPr>
          <w:rFonts w:ascii="Arial Narrow" w:hAnsi="Arial Narrow"/>
          <w:lang w:val="mk-MK"/>
        </w:rPr>
        <w:t xml:space="preserve">Точка 3 од ставот (3) да се дополни со зборовите: „во </w:t>
      </w:r>
      <w:proofErr w:type="spellStart"/>
      <w:r w:rsidRPr="00D44DFA">
        <w:rPr>
          <w:rFonts w:ascii="Arial Narrow" w:hAnsi="Arial Narrow"/>
          <w:lang w:val="mk-MK"/>
        </w:rPr>
        <w:t>економско-технички</w:t>
      </w:r>
      <w:proofErr w:type="spellEnd"/>
      <w:r w:rsidRPr="00D44DFA">
        <w:rPr>
          <w:rFonts w:ascii="Arial Narrow" w:hAnsi="Arial Narrow"/>
          <w:lang w:val="mk-MK"/>
        </w:rPr>
        <w:t xml:space="preserve"> оптималните точки“ и точката 3 да гласи:</w:t>
      </w:r>
    </w:p>
    <w:p w:rsidR="00D91903" w:rsidRPr="00D44DFA" w:rsidRDefault="00D91903" w:rsidP="001A2DF1">
      <w:pPr>
        <w:pStyle w:val="ListParagraph"/>
        <w:ind w:left="426"/>
        <w:jc w:val="both"/>
        <w:rPr>
          <w:rFonts w:ascii="Arial Narrow" w:hAnsi="Arial Narrow"/>
          <w:lang w:val="mk-MK"/>
        </w:rPr>
      </w:pPr>
      <w:r w:rsidRPr="00D44DFA">
        <w:rPr>
          <w:rFonts w:ascii="Arial Narrow" w:hAnsi="Arial Narrow"/>
          <w:lang w:val="mk-MK"/>
        </w:rPr>
        <w:t>„3. Да ги приклучи производителите и крајните потрошувачи</w:t>
      </w:r>
      <w:r w:rsidR="0067051D" w:rsidRPr="00D44DFA">
        <w:rPr>
          <w:rFonts w:ascii="Arial Narrow" w:hAnsi="Arial Narrow"/>
          <w:lang w:val="mk-MK"/>
        </w:rPr>
        <w:t xml:space="preserve"> на дистрибутивниот систем со кој управува во </w:t>
      </w:r>
      <w:proofErr w:type="spellStart"/>
      <w:r w:rsidR="0067051D" w:rsidRPr="00D44DFA">
        <w:rPr>
          <w:rFonts w:ascii="Arial Narrow" w:hAnsi="Arial Narrow"/>
          <w:lang w:val="mk-MK"/>
        </w:rPr>
        <w:t>економско-технички</w:t>
      </w:r>
      <w:proofErr w:type="spellEnd"/>
      <w:r w:rsidR="0067051D" w:rsidRPr="00D44DFA">
        <w:rPr>
          <w:rFonts w:ascii="Arial Narrow" w:hAnsi="Arial Narrow"/>
          <w:lang w:val="mk-MK"/>
        </w:rPr>
        <w:t xml:space="preserve"> оптималните точки, како и да овозможи пристап на трети страни за користење на дистрибутивниот систем“.</w:t>
      </w:r>
    </w:p>
    <w:p w:rsidR="00572D16" w:rsidRPr="00D44DFA" w:rsidRDefault="00572D16"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Во членот 92 да се додаде обврска за ОДС да ги доставува мерењата за производството на дистрибуираните производители најдоцно до петтиот ден од месецот за претходниот месец.</w:t>
      </w:r>
    </w:p>
    <w:p w:rsidR="00572D16" w:rsidRPr="00D44DFA" w:rsidRDefault="00572D16"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 xml:space="preserve">Точка 4 од став (1) од член 93 да биде </w:t>
      </w:r>
      <w:proofErr w:type="spellStart"/>
      <w:r w:rsidRPr="00D44DFA">
        <w:rPr>
          <w:rFonts w:ascii="Arial Narrow" w:hAnsi="Arial Narrow"/>
          <w:lang w:val="mk-MK"/>
        </w:rPr>
        <w:t>избирашана</w:t>
      </w:r>
      <w:proofErr w:type="spellEnd"/>
      <w:r w:rsidRPr="00D44DFA">
        <w:rPr>
          <w:rFonts w:ascii="Arial Narrow" w:hAnsi="Arial Narrow"/>
          <w:lang w:val="mk-MK"/>
        </w:rPr>
        <w:t>.</w:t>
      </w:r>
    </w:p>
    <w:p w:rsidR="00572D16" w:rsidRPr="00D44DFA" w:rsidRDefault="00572D16" w:rsidP="001A2DF1">
      <w:pPr>
        <w:pStyle w:val="ListParagraph"/>
        <w:ind w:left="426"/>
        <w:jc w:val="both"/>
        <w:rPr>
          <w:rFonts w:ascii="Arial Narrow" w:hAnsi="Arial Narrow"/>
          <w:lang w:val="mk-MK"/>
        </w:rPr>
      </w:pPr>
      <w:r w:rsidRPr="00D44DFA">
        <w:rPr>
          <w:rFonts w:ascii="Arial Narrow" w:hAnsi="Arial Narrow"/>
          <w:lang w:val="mk-MK"/>
        </w:rPr>
        <w:t>Во истиот став да се додаде нова точка која ќе гласи: „</w:t>
      </w:r>
      <w:r w:rsidR="00C1479A" w:rsidRPr="00D44DFA">
        <w:rPr>
          <w:rFonts w:ascii="Arial Narrow" w:hAnsi="Arial Narrow"/>
          <w:lang w:val="mk-MK"/>
        </w:rPr>
        <w:t>Приклучоците на дистрибуираните производители на електрична енергија“.</w:t>
      </w:r>
    </w:p>
    <w:p w:rsidR="008772E7" w:rsidRPr="00D44DFA" w:rsidRDefault="00F85688"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Во законот да се внесе обврска за операторите на преносните и дистрибутивни си</w:t>
      </w:r>
      <w:r w:rsidR="00C833CC" w:rsidRPr="00D44DFA">
        <w:rPr>
          <w:rFonts w:ascii="Arial Narrow" w:hAnsi="Arial Narrow"/>
          <w:lang w:val="mk-MK"/>
        </w:rPr>
        <w:t>стеми за електрична енергија самите да прават прилагодување и реконструкција на мрежата кога е потребно приклучување на нови корисници, особено кога се работи за произв</w:t>
      </w:r>
      <w:r w:rsidR="00895294" w:rsidRPr="00D44DFA">
        <w:rPr>
          <w:rFonts w:ascii="Arial Narrow" w:hAnsi="Arial Narrow"/>
          <w:lang w:val="mk-MK"/>
        </w:rPr>
        <w:t xml:space="preserve">одители на електрична енергија. Доколку оваа обврска не постои во законот, ќе продолжи да се повторува сегашната пракса на операторот да бара новите корисници, а особено ако се работи за производители, самите да ги поднесат трошоците за прилагодување и реконструкција </w:t>
      </w:r>
      <w:r w:rsidR="00F952DB" w:rsidRPr="00D44DFA">
        <w:rPr>
          <w:rFonts w:ascii="Arial Narrow" w:hAnsi="Arial Narrow"/>
          <w:lang w:val="mk-MK"/>
        </w:rPr>
        <w:t>на мрежата, а тоа ги прави и самите инвестиции прескапи и неисплатливи.</w:t>
      </w:r>
    </w:p>
    <w:p w:rsidR="0089259E" w:rsidRPr="00D44DFA" w:rsidRDefault="0089259E"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Во членот 160 став (2) да се додаде дека обврската важи и за операторите на системите за дистрибуција на електрична енергија.</w:t>
      </w:r>
    </w:p>
    <w:p w:rsidR="002E01EF" w:rsidRPr="00D44DFA" w:rsidRDefault="002E01EF"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 xml:space="preserve">Во член 165 став (1) да се додаде дека </w:t>
      </w:r>
      <w:proofErr w:type="spellStart"/>
      <w:r w:rsidRPr="00D44DFA">
        <w:rPr>
          <w:rFonts w:ascii="Arial Narrow" w:hAnsi="Arial Narrow"/>
        </w:rPr>
        <w:t>Правилата</w:t>
      </w:r>
      <w:proofErr w:type="spellEnd"/>
      <w:r w:rsidRPr="00D44DFA">
        <w:rPr>
          <w:rFonts w:ascii="Arial Narrow" w:hAnsi="Arial Narrow"/>
        </w:rPr>
        <w:t xml:space="preserve"> </w:t>
      </w:r>
      <w:proofErr w:type="spellStart"/>
      <w:r w:rsidRPr="00D44DFA">
        <w:rPr>
          <w:rFonts w:ascii="Arial Narrow" w:hAnsi="Arial Narrow"/>
        </w:rPr>
        <w:t>за</w:t>
      </w:r>
      <w:proofErr w:type="spellEnd"/>
      <w:r w:rsidRPr="00D44DFA">
        <w:rPr>
          <w:rFonts w:ascii="Arial Narrow" w:hAnsi="Arial Narrow"/>
        </w:rPr>
        <w:t xml:space="preserve"> </w:t>
      </w:r>
      <w:proofErr w:type="spellStart"/>
      <w:r w:rsidRPr="00D44DFA">
        <w:rPr>
          <w:rFonts w:ascii="Arial Narrow" w:hAnsi="Arial Narrow"/>
        </w:rPr>
        <w:t>приклучување</w:t>
      </w:r>
      <w:proofErr w:type="spellEnd"/>
      <w:r w:rsidRPr="00D44DFA">
        <w:rPr>
          <w:rFonts w:ascii="Arial Narrow" w:hAnsi="Arial Narrow"/>
        </w:rPr>
        <w:t xml:space="preserve"> </w:t>
      </w:r>
      <w:proofErr w:type="spellStart"/>
      <w:r w:rsidRPr="00D44DFA">
        <w:rPr>
          <w:rFonts w:ascii="Arial Narrow" w:hAnsi="Arial Narrow"/>
        </w:rPr>
        <w:t>треба</w:t>
      </w:r>
      <w:proofErr w:type="spellEnd"/>
      <w:r w:rsidRPr="00D44DFA">
        <w:rPr>
          <w:rFonts w:ascii="Arial Narrow" w:hAnsi="Arial Narrow"/>
        </w:rPr>
        <w:t xml:space="preserve"> </w:t>
      </w:r>
      <w:proofErr w:type="spellStart"/>
      <w:r w:rsidRPr="00D44DFA">
        <w:rPr>
          <w:rFonts w:ascii="Arial Narrow" w:hAnsi="Arial Narrow"/>
        </w:rPr>
        <w:t>да</w:t>
      </w:r>
      <w:proofErr w:type="spellEnd"/>
      <w:r w:rsidRPr="00D44DFA">
        <w:rPr>
          <w:rFonts w:ascii="Arial Narrow" w:hAnsi="Arial Narrow"/>
        </w:rPr>
        <w:t xml:space="preserve"> </w:t>
      </w:r>
      <w:proofErr w:type="spellStart"/>
      <w:r w:rsidRPr="00D44DFA">
        <w:rPr>
          <w:rFonts w:ascii="Arial Narrow" w:hAnsi="Arial Narrow"/>
        </w:rPr>
        <w:t>ги</w:t>
      </w:r>
      <w:proofErr w:type="spellEnd"/>
      <w:r w:rsidRPr="00D44DFA">
        <w:rPr>
          <w:rFonts w:ascii="Arial Narrow" w:hAnsi="Arial Narrow"/>
        </w:rPr>
        <w:t xml:space="preserve"> </w:t>
      </w:r>
      <w:proofErr w:type="spellStart"/>
      <w:r w:rsidRPr="00D44DFA">
        <w:rPr>
          <w:rFonts w:ascii="Arial Narrow" w:hAnsi="Arial Narrow"/>
        </w:rPr>
        <w:t>земат</w:t>
      </w:r>
      <w:proofErr w:type="spellEnd"/>
      <w:r w:rsidRPr="00D44DFA">
        <w:rPr>
          <w:rFonts w:ascii="Arial Narrow" w:hAnsi="Arial Narrow"/>
        </w:rPr>
        <w:t xml:space="preserve"> </w:t>
      </w:r>
      <w:proofErr w:type="spellStart"/>
      <w:r w:rsidRPr="00D44DFA">
        <w:rPr>
          <w:rFonts w:ascii="Arial Narrow" w:hAnsi="Arial Narrow"/>
        </w:rPr>
        <w:t>предвид</w:t>
      </w:r>
      <w:proofErr w:type="spellEnd"/>
      <w:r w:rsidRPr="00D44DFA">
        <w:rPr>
          <w:rFonts w:ascii="Arial Narrow" w:hAnsi="Arial Narrow"/>
        </w:rPr>
        <w:t xml:space="preserve"> </w:t>
      </w:r>
      <w:proofErr w:type="spellStart"/>
      <w:r w:rsidRPr="00D44DFA">
        <w:rPr>
          <w:rFonts w:ascii="Arial Narrow" w:hAnsi="Arial Narrow"/>
        </w:rPr>
        <w:t>последиците</w:t>
      </w:r>
      <w:proofErr w:type="spellEnd"/>
      <w:r w:rsidRPr="00D44DFA">
        <w:rPr>
          <w:rFonts w:ascii="Arial Narrow" w:hAnsi="Arial Narrow"/>
        </w:rPr>
        <w:t xml:space="preserve"> </w:t>
      </w:r>
      <w:proofErr w:type="spellStart"/>
      <w:r w:rsidRPr="00D44DFA">
        <w:rPr>
          <w:rFonts w:ascii="Arial Narrow" w:hAnsi="Arial Narrow"/>
        </w:rPr>
        <w:t>од</w:t>
      </w:r>
      <w:proofErr w:type="spellEnd"/>
      <w:r w:rsidRPr="00D44DFA">
        <w:rPr>
          <w:rFonts w:ascii="Arial Narrow" w:hAnsi="Arial Narrow"/>
        </w:rPr>
        <w:t xml:space="preserve"> </w:t>
      </w:r>
      <w:proofErr w:type="spellStart"/>
      <w:r w:rsidRPr="00D44DFA">
        <w:rPr>
          <w:rFonts w:ascii="Arial Narrow" w:hAnsi="Arial Narrow"/>
        </w:rPr>
        <w:t>приклучувањето</w:t>
      </w:r>
      <w:proofErr w:type="spellEnd"/>
      <w:r w:rsidRPr="00D44DFA">
        <w:rPr>
          <w:rFonts w:ascii="Arial Narrow" w:hAnsi="Arial Narrow"/>
        </w:rPr>
        <w:t xml:space="preserve"> </w:t>
      </w:r>
      <w:proofErr w:type="spellStart"/>
      <w:r w:rsidRPr="00D44DFA">
        <w:rPr>
          <w:rFonts w:ascii="Arial Narrow" w:hAnsi="Arial Narrow"/>
        </w:rPr>
        <w:t>кои</w:t>
      </w:r>
      <w:proofErr w:type="spellEnd"/>
      <w:r w:rsidRPr="00D44DFA">
        <w:rPr>
          <w:rFonts w:ascii="Arial Narrow" w:hAnsi="Arial Narrow"/>
        </w:rPr>
        <w:t xml:space="preserve"> ќе </w:t>
      </w:r>
      <w:proofErr w:type="spellStart"/>
      <w:r w:rsidRPr="00D44DFA">
        <w:rPr>
          <w:rFonts w:ascii="Arial Narrow" w:hAnsi="Arial Narrow"/>
        </w:rPr>
        <w:t>ги</w:t>
      </w:r>
      <w:proofErr w:type="spellEnd"/>
      <w:r w:rsidRPr="00D44DFA">
        <w:rPr>
          <w:rFonts w:ascii="Arial Narrow" w:hAnsi="Arial Narrow"/>
        </w:rPr>
        <w:t xml:space="preserve"> </w:t>
      </w:r>
      <w:proofErr w:type="spellStart"/>
      <w:r w:rsidRPr="00D44DFA">
        <w:rPr>
          <w:rFonts w:ascii="Arial Narrow" w:hAnsi="Arial Narrow"/>
        </w:rPr>
        <w:t>претрпат</w:t>
      </w:r>
      <w:proofErr w:type="spellEnd"/>
      <w:r w:rsidRPr="00D44DFA">
        <w:rPr>
          <w:rFonts w:ascii="Arial Narrow" w:hAnsi="Arial Narrow"/>
        </w:rPr>
        <w:t xml:space="preserve"> </w:t>
      </w:r>
      <w:proofErr w:type="spellStart"/>
      <w:r w:rsidRPr="00D44DFA">
        <w:rPr>
          <w:rFonts w:ascii="Arial Narrow" w:hAnsi="Arial Narrow"/>
        </w:rPr>
        <w:t>другите</w:t>
      </w:r>
      <w:proofErr w:type="spellEnd"/>
      <w:r w:rsidRPr="00D44DFA">
        <w:rPr>
          <w:rFonts w:ascii="Arial Narrow" w:hAnsi="Arial Narrow"/>
        </w:rPr>
        <w:t xml:space="preserve"> </w:t>
      </w:r>
      <w:proofErr w:type="spellStart"/>
      <w:r w:rsidRPr="00D44DFA">
        <w:rPr>
          <w:rFonts w:ascii="Arial Narrow" w:hAnsi="Arial Narrow"/>
        </w:rPr>
        <w:t>корисници</w:t>
      </w:r>
      <w:proofErr w:type="spellEnd"/>
      <w:r w:rsidRPr="00D44DFA">
        <w:rPr>
          <w:rFonts w:ascii="Arial Narrow" w:hAnsi="Arial Narrow"/>
        </w:rPr>
        <w:t xml:space="preserve"> </w:t>
      </w:r>
      <w:proofErr w:type="spellStart"/>
      <w:r w:rsidRPr="00D44DFA">
        <w:rPr>
          <w:rFonts w:ascii="Arial Narrow" w:hAnsi="Arial Narrow"/>
        </w:rPr>
        <w:t>на</w:t>
      </w:r>
      <w:proofErr w:type="spellEnd"/>
      <w:r w:rsidRPr="00D44DFA">
        <w:rPr>
          <w:rFonts w:ascii="Arial Narrow" w:hAnsi="Arial Narrow"/>
        </w:rPr>
        <w:t xml:space="preserve"> </w:t>
      </w:r>
      <w:proofErr w:type="spellStart"/>
      <w:r w:rsidRPr="00D44DFA">
        <w:rPr>
          <w:rFonts w:ascii="Arial Narrow" w:hAnsi="Arial Narrow"/>
        </w:rPr>
        <w:t>мрежата</w:t>
      </w:r>
      <w:proofErr w:type="spellEnd"/>
      <w:r w:rsidRPr="00D44DFA">
        <w:rPr>
          <w:rFonts w:ascii="Arial Narrow" w:hAnsi="Arial Narrow"/>
        </w:rPr>
        <w:t xml:space="preserve">, </w:t>
      </w:r>
      <w:proofErr w:type="spellStart"/>
      <w:r w:rsidRPr="00D44DFA">
        <w:rPr>
          <w:rFonts w:ascii="Arial Narrow" w:hAnsi="Arial Narrow"/>
        </w:rPr>
        <w:t>местото</w:t>
      </w:r>
      <w:proofErr w:type="spellEnd"/>
      <w:r w:rsidRPr="00D44DFA">
        <w:rPr>
          <w:rFonts w:ascii="Arial Narrow" w:hAnsi="Arial Narrow"/>
        </w:rPr>
        <w:t xml:space="preserve"> </w:t>
      </w:r>
      <w:proofErr w:type="spellStart"/>
      <w:r w:rsidRPr="00D44DFA">
        <w:rPr>
          <w:rFonts w:ascii="Arial Narrow" w:hAnsi="Arial Narrow"/>
        </w:rPr>
        <w:t>на</w:t>
      </w:r>
      <w:proofErr w:type="spellEnd"/>
      <w:r w:rsidRPr="00D44DFA">
        <w:rPr>
          <w:rFonts w:ascii="Arial Narrow" w:hAnsi="Arial Narrow"/>
        </w:rPr>
        <w:t xml:space="preserve"> </w:t>
      </w:r>
      <w:proofErr w:type="spellStart"/>
      <w:r w:rsidRPr="00D44DFA">
        <w:rPr>
          <w:rFonts w:ascii="Arial Narrow" w:hAnsi="Arial Narrow"/>
        </w:rPr>
        <w:t>приклучување</w:t>
      </w:r>
      <w:proofErr w:type="spellEnd"/>
      <w:r w:rsidRPr="00D44DFA">
        <w:rPr>
          <w:rFonts w:ascii="Arial Narrow" w:hAnsi="Arial Narrow"/>
        </w:rPr>
        <w:t xml:space="preserve"> </w:t>
      </w:r>
      <w:proofErr w:type="spellStart"/>
      <w:r w:rsidRPr="00D44DFA">
        <w:rPr>
          <w:rFonts w:ascii="Arial Narrow" w:hAnsi="Arial Narrow"/>
        </w:rPr>
        <w:t>во</w:t>
      </w:r>
      <w:proofErr w:type="spellEnd"/>
      <w:r w:rsidRPr="00D44DFA">
        <w:rPr>
          <w:rFonts w:ascii="Arial Narrow" w:hAnsi="Arial Narrow"/>
        </w:rPr>
        <w:t xml:space="preserve"> </w:t>
      </w:r>
      <w:proofErr w:type="spellStart"/>
      <w:r w:rsidRPr="00D44DFA">
        <w:rPr>
          <w:rFonts w:ascii="Arial Narrow" w:hAnsi="Arial Narrow"/>
        </w:rPr>
        <w:t>постројките</w:t>
      </w:r>
      <w:proofErr w:type="spellEnd"/>
      <w:r w:rsidRPr="00D44DFA">
        <w:rPr>
          <w:rFonts w:ascii="Arial Narrow" w:hAnsi="Arial Narrow"/>
        </w:rPr>
        <w:t xml:space="preserve">, </w:t>
      </w:r>
      <w:proofErr w:type="spellStart"/>
      <w:r w:rsidRPr="00D44DFA">
        <w:rPr>
          <w:rFonts w:ascii="Arial Narrow" w:hAnsi="Arial Narrow"/>
        </w:rPr>
        <w:t>објектите</w:t>
      </w:r>
      <w:proofErr w:type="spellEnd"/>
      <w:r w:rsidRPr="00D44DFA">
        <w:rPr>
          <w:rFonts w:ascii="Arial Narrow" w:hAnsi="Arial Narrow"/>
        </w:rPr>
        <w:t xml:space="preserve"> и </w:t>
      </w:r>
      <w:proofErr w:type="spellStart"/>
      <w:r w:rsidRPr="00D44DFA">
        <w:rPr>
          <w:rFonts w:ascii="Arial Narrow" w:hAnsi="Arial Narrow"/>
        </w:rPr>
        <w:t>уредите</w:t>
      </w:r>
      <w:proofErr w:type="spellEnd"/>
      <w:r w:rsidRPr="00D44DFA">
        <w:rPr>
          <w:rFonts w:ascii="Arial Narrow" w:hAnsi="Arial Narrow"/>
        </w:rPr>
        <w:t xml:space="preserve"> </w:t>
      </w:r>
      <w:proofErr w:type="spellStart"/>
      <w:r w:rsidRPr="00D44DFA">
        <w:rPr>
          <w:rFonts w:ascii="Arial Narrow" w:hAnsi="Arial Narrow"/>
        </w:rPr>
        <w:t>за</w:t>
      </w:r>
      <w:proofErr w:type="spellEnd"/>
      <w:r w:rsidRPr="00D44DFA">
        <w:rPr>
          <w:rFonts w:ascii="Arial Narrow" w:hAnsi="Arial Narrow"/>
        </w:rPr>
        <w:t xml:space="preserve"> </w:t>
      </w:r>
      <w:proofErr w:type="spellStart"/>
      <w:r w:rsidRPr="00D44DFA">
        <w:rPr>
          <w:rFonts w:ascii="Arial Narrow" w:hAnsi="Arial Narrow"/>
        </w:rPr>
        <w:t>кои</w:t>
      </w:r>
      <w:proofErr w:type="spellEnd"/>
      <w:r w:rsidRPr="00D44DFA">
        <w:rPr>
          <w:rFonts w:ascii="Arial Narrow" w:hAnsi="Arial Narrow"/>
        </w:rPr>
        <w:t xml:space="preserve"> </w:t>
      </w:r>
      <w:proofErr w:type="spellStart"/>
      <w:r w:rsidRPr="00D44DFA">
        <w:rPr>
          <w:rFonts w:ascii="Arial Narrow" w:hAnsi="Arial Narrow"/>
        </w:rPr>
        <w:t>се</w:t>
      </w:r>
      <w:proofErr w:type="spellEnd"/>
      <w:r w:rsidRPr="00D44DFA">
        <w:rPr>
          <w:rFonts w:ascii="Arial Narrow" w:hAnsi="Arial Narrow"/>
        </w:rPr>
        <w:t xml:space="preserve"> </w:t>
      </w:r>
      <w:proofErr w:type="spellStart"/>
      <w:r w:rsidRPr="00D44DFA">
        <w:rPr>
          <w:rFonts w:ascii="Arial Narrow" w:hAnsi="Arial Narrow"/>
        </w:rPr>
        <w:t>бара</w:t>
      </w:r>
      <w:proofErr w:type="spellEnd"/>
      <w:r w:rsidRPr="00D44DFA">
        <w:rPr>
          <w:rFonts w:ascii="Arial Narrow" w:hAnsi="Arial Narrow"/>
        </w:rPr>
        <w:t xml:space="preserve"> </w:t>
      </w:r>
      <w:proofErr w:type="spellStart"/>
      <w:r w:rsidRPr="00D44DFA">
        <w:rPr>
          <w:rFonts w:ascii="Arial Narrow" w:hAnsi="Arial Narrow"/>
        </w:rPr>
        <w:t>приклучување</w:t>
      </w:r>
      <w:proofErr w:type="spellEnd"/>
      <w:r w:rsidRPr="00D44DFA">
        <w:rPr>
          <w:rFonts w:ascii="Arial Narrow" w:hAnsi="Arial Narrow"/>
        </w:rPr>
        <w:t xml:space="preserve"> и </w:t>
      </w:r>
      <w:proofErr w:type="spellStart"/>
      <w:r w:rsidRPr="00D44DFA">
        <w:rPr>
          <w:rFonts w:ascii="Arial Narrow" w:hAnsi="Arial Narrow"/>
        </w:rPr>
        <w:t>видот</w:t>
      </w:r>
      <w:proofErr w:type="spellEnd"/>
      <w:r w:rsidRPr="00D44DFA">
        <w:rPr>
          <w:rFonts w:ascii="Arial Narrow" w:hAnsi="Arial Narrow"/>
        </w:rPr>
        <w:t xml:space="preserve"> </w:t>
      </w:r>
      <w:proofErr w:type="spellStart"/>
      <w:r w:rsidRPr="00D44DFA">
        <w:rPr>
          <w:rFonts w:ascii="Arial Narrow" w:hAnsi="Arial Narrow"/>
        </w:rPr>
        <w:t>на</w:t>
      </w:r>
      <w:proofErr w:type="spellEnd"/>
      <w:r w:rsidRPr="00D44DFA">
        <w:rPr>
          <w:rFonts w:ascii="Arial Narrow" w:hAnsi="Arial Narrow"/>
        </w:rPr>
        <w:t xml:space="preserve"> </w:t>
      </w:r>
      <w:proofErr w:type="spellStart"/>
      <w:r w:rsidRPr="00D44DFA">
        <w:rPr>
          <w:rFonts w:ascii="Arial Narrow" w:hAnsi="Arial Narrow"/>
        </w:rPr>
        <w:t>потребната</w:t>
      </w:r>
      <w:proofErr w:type="spellEnd"/>
      <w:r w:rsidRPr="00D44DFA">
        <w:rPr>
          <w:rFonts w:ascii="Arial Narrow" w:hAnsi="Arial Narrow"/>
        </w:rPr>
        <w:t xml:space="preserve"> </w:t>
      </w:r>
      <w:proofErr w:type="spellStart"/>
      <w:r w:rsidRPr="00D44DFA">
        <w:rPr>
          <w:rFonts w:ascii="Arial Narrow" w:hAnsi="Arial Narrow"/>
        </w:rPr>
        <w:t>инсталација</w:t>
      </w:r>
      <w:proofErr w:type="spellEnd"/>
      <w:r w:rsidRPr="00D44DFA">
        <w:rPr>
          <w:rFonts w:ascii="Arial Narrow" w:hAnsi="Arial Narrow"/>
        </w:rPr>
        <w:t xml:space="preserve"> </w:t>
      </w:r>
      <w:proofErr w:type="spellStart"/>
      <w:r w:rsidRPr="00D44DFA">
        <w:rPr>
          <w:rFonts w:ascii="Arial Narrow" w:hAnsi="Arial Narrow"/>
        </w:rPr>
        <w:t>за</w:t>
      </w:r>
      <w:proofErr w:type="spellEnd"/>
      <w:r w:rsidRPr="00D44DFA">
        <w:rPr>
          <w:rFonts w:ascii="Arial Narrow" w:hAnsi="Arial Narrow"/>
        </w:rPr>
        <w:t xml:space="preserve"> </w:t>
      </w:r>
      <w:proofErr w:type="spellStart"/>
      <w:r w:rsidRPr="00D44DFA">
        <w:rPr>
          <w:rFonts w:ascii="Arial Narrow" w:hAnsi="Arial Narrow"/>
        </w:rPr>
        <w:t>приклучување</w:t>
      </w:r>
      <w:proofErr w:type="spellEnd"/>
      <w:r w:rsidRPr="00D44DFA">
        <w:rPr>
          <w:rFonts w:ascii="Arial Narrow" w:hAnsi="Arial Narrow"/>
        </w:rPr>
        <w:t xml:space="preserve"> </w:t>
      </w:r>
      <w:proofErr w:type="spellStart"/>
      <w:r w:rsidRPr="00D44DFA">
        <w:rPr>
          <w:rFonts w:ascii="Arial Narrow" w:hAnsi="Arial Narrow"/>
        </w:rPr>
        <w:t>на</w:t>
      </w:r>
      <w:proofErr w:type="spellEnd"/>
      <w:r w:rsidRPr="00D44DFA">
        <w:rPr>
          <w:rFonts w:ascii="Arial Narrow" w:hAnsi="Arial Narrow"/>
        </w:rPr>
        <w:t xml:space="preserve"> </w:t>
      </w:r>
      <w:proofErr w:type="spellStart"/>
      <w:r w:rsidRPr="00D44DFA">
        <w:rPr>
          <w:rFonts w:ascii="Arial Narrow" w:hAnsi="Arial Narrow"/>
        </w:rPr>
        <w:t>мрежата</w:t>
      </w:r>
      <w:proofErr w:type="spellEnd"/>
      <w:r w:rsidRPr="00D44DFA">
        <w:rPr>
          <w:rFonts w:ascii="Arial Narrow" w:hAnsi="Arial Narrow"/>
          <w:lang w:val="mk-MK"/>
        </w:rPr>
        <w:t xml:space="preserve"> на </w:t>
      </w:r>
      <w:proofErr w:type="spellStart"/>
      <w:r w:rsidRPr="00D44DFA">
        <w:rPr>
          <w:rFonts w:ascii="Arial Narrow" w:hAnsi="Arial Narrow"/>
          <w:lang w:val="mk-MK"/>
        </w:rPr>
        <w:t>објетивен</w:t>
      </w:r>
      <w:proofErr w:type="spellEnd"/>
      <w:r w:rsidRPr="00D44DFA">
        <w:rPr>
          <w:rFonts w:ascii="Arial Narrow" w:hAnsi="Arial Narrow"/>
          <w:lang w:val="mk-MK"/>
        </w:rPr>
        <w:t xml:space="preserve">, транспарентен и </w:t>
      </w:r>
      <w:proofErr w:type="spellStart"/>
      <w:r w:rsidRPr="00D44DFA">
        <w:rPr>
          <w:rFonts w:ascii="Arial Narrow" w:hAnsi="Arial Narrow"/>
          <w:lang w:val="mk-MK"/>
        </w:rPr>
        <w:t>недискриминаторски</w:t>
      </w:r>
      <w:proofErr w:type="spellEnd"/>
      <w:r w:rsidRPr="00D44DFA">
        <w:rPr>
          <w:rFonts w:ascii="Arial Narrow" w:hAnsi="Arial Narrow"/>
          <w:lang w:val="mk-MK"/>
        </w:rPr>
        <w:t xml:space="preserve"> начин.</w:t>
      </w:r>
    </w:p>
    <w:p w:rsidR="003446D5" w:rsidRPr="00D44DFA" w:rsidRDefault="003446D5"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Бараме да се избрише обврската за корисниците на повластена тарифа за производство на електрична енергија, од член 189 став (1) точка 2, согласно која корисникот треба да доставува планови за производство на електрична енергија до операторот на пазарот на електрична ене</w:t>
      </w:r>
      <w:r w:rsidR="00F23A16" w:rsidRPr="00D44DFA">
        <w:rPr>
          <w:rFonts w:ascii="Arial Narrow" w:hAnsi="Arial Narrow"/>
          <w:lang w:val="mk-MK"/>
        </w:rPr>
        <w:t>ргија.</w:t>
      </w:r>
    </w:p>
    <w:p w:rsidR="000F227A" w:rsidRPr="00D44DFA" w:rsidRDefault="00747C1C"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Сметаме дека е потребно п</w:t>
      </w:r>
      <w:r w:rsidR="001F0368" w:rsidRPr="00D44DFA">
        <w:rPr>
          <w:rFonts w:ascii="Arial Narrow" w:hAnsi="Arial Narrow"/>
          <w:lang w:val="mk-MK"/>
        </w:rPr>
        <w:t>ланираните прекини во</w:t>
      </w:r>
      <w:r w:rsidRPr="00D44DFA">
        <w:rPr>
          <w:rFonts w:ascii="Arial Narrow" w:hAnsi="Arial Narrow"/>
          <w:lang w:val="mk-MK"/>
        </w:rPr>
        <w:t xml:space="preserve"> преносната и дистрибутивната мрежа да бидат претходно договорени со производителите на електрична енергија на годишно ниво.</w:t>
      </w:r>
      <w:r w:rsidR="000F227A" w:rsidRPr="00D44DFA">
        <w:rPr>
          <w:rFonts w:ascii="Arial Narrow" w:hAnsi="Arial Narrow"/>
          <w:lang w:val="mk-MK"/>
        </w:rPr>
        <w:t xml:space="preserve"> Откако планираните прекини ќе бидат договорени, потребно е да биде изготвен годишен план кој ќе биде одобрен од регулаторот.</w:t>
      </w:r>
    </w:p>
    <w:p w:rsidR="00F23A16" w:rsidRPr="00D44DFA" w:rsidRDefault="00747C1C"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 xml:space="preserve"> </w:t>
      </w:r>
      <w:r w:rsidR="00197D34" w:rsidRPr="00D44DFA">
        <w:rPr>
          <w:rFonts w:ascii="Arial Narrow" w:hAnsi="Arial Narrow"/>
          <w:lang w:val="mk-MK"/>
        </w:rPr>
        <w:t xml:space="preserve">Во членот 165 став(2) да се избришат зборовите </w:t>
      </w:r>
      <w:r w:rsidR="00754A4E" w:rsidRPr="00D44DFA">
        <w:rPr>
          <w:rFonts w:ascii="Arial Narrow" w:hAnsi="Arial Narrow"/>
          <w:lang w:val="mk-MK"/>
        </w:rPr>
        <w:t>„или надградба на постоечки приклучок, како и учество во трошоците за создавање технички услови во системот за приклучување на нови корисници„. ОДС е должен на своја сметка да ги врши овие работи, и тие трошоци не треба да му бидат надоместени од страна на новиот корисник.</w:t>
      </w:r>
    </w:p>
    <w:p w:rsidR="00754A4E" w:rsidRPr="00D44DFA" w:rsidRDefault="00295BBA" w:rsidP="001A2DF1">
      <w:pPr>
        <w:pStyle w:val="ListParagraph"/>
        <w:ind w:left="426"/>
        <w:jc w:val="both"/>
        <w:rPr>
          <w:rFonts w:ascii="Arial Narrow" w:hAnsi="Arial Narrow"/>
          <w:lang w:val="mk-MK"/>
        </w:rPr>
      </w:pPr>
      <w:r w:rsidRPr="00D44DFA">
        <w:rPr>
          <w:rFonts w:ascii="Arial Narrow" w:hAnsi="Arial Narrow"/>
          <w:lang w:val="mk-MK"/>
        </w:rPr>
        <w:t>Во истиот член, во ставот (5) да се додаде нова точка 3 која ќе гласи:</w:t>
      </w:r>
    </w:p>
    <w:p w:rsidR="00295BBA" w:rsidRPr="00D44DFA" w:rsidRDefault="00295BBA" w:rsidP="001A2DF1">
      <w:pPr>
        <w:pStyle w:val="ListParagraph"/>
        <w:ind w:left="426"/>
        <w:jc w:val="both"/>
        <w:rPr>
          <w:rFonts w:ascii="Arial Narrow" w:hAnsi="Arial Narrow"/>
        </w:rPr>
      </w:pPr>
      <w:r w:rsidRPr="00D44DFA">
        <w:rPr>
          <w:rFonts w:ascii="Arial Narrow" w:hAnsi="Arial Narrow"/>
          <w:lang w:val="mk-MK"/>
        </w:rPr>
        <w:t xml:space="preserve">„3. Доколку се работи за </w:t>
      </w:r>
      <w:r w:rsidR="00EF38F5" w:rsidRPr="00D44DFA">
        <w:rPr>
          <w:rFonts w:ascii="Arial Narrow" w:hAnsi="Arial Narrow"/>
          <w:lang w:val="mk-MK"/>
        </w:rPr>
        <w:t>мали хидроелектрични централи</w:t>
      </w:r>
      <w:r w:rsidRPr="00D44DFA">
        <w:rPr>
          <w:rFonts w:ascii="Arial Narrow" w:hAnsi="Arial Narrow"/>
          <w:lang w:val="mk-MK"/>
        </w:rPr>
        <w:t xml:space="preserve"> со</w:t>
      </w:r>
      <w:r w:rsidR="00EF38F5" w:rsidRPr="00D44DFA">
        <w:rPr>
          <w:rFonts w:ascii="Arial Narrow" w:hAnsi="Arial Narrow"/>
          <w:lang w:val="mk-MK"/>
        </w:rPr>
        <w:t xml:space="preserve"> инсталирана моќност помала од 3</w:t>
      </w:r>
      <w:r w:rsidRPr="00D44DFA">
        <w:rPr>
          <w:rFonts w:ascii="Arial Narrow" w:hAnsi="Arial Narrow"/>
        </w:rPr>
        <w:t>MW.</w:t>
      </w:r>
    </w:p>
    <w:p w:rsidR="00295BBA" w:rsidRPr="00D44DFA" w:rsidRDefault="00295BBA"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 xml:space="preserve">Во членот 166 бараме да се воведе рок во кој операторот на системот е должен да го изгради </w:t>
      </w:r>
      <w:r w:rsidR="008B200B" w:rsidRPr="00D44DFA">
        <w:rPr>
          <w:rFonts w:ascii="Arial Narrow" w:hAnsi="Arial Narrow"/>
          <w:lang w:val="mk-MK"/>
        </w:rPr>
        <w:t xml:space="preserve">приклучокот за новиот корисник. </w:t>
      </w:r>
      <w:r w:rsidR="0003155B" w:rsidRPr="00D44DFA">
        <w:rPr>
          <w:rFonts w:ascii="Arial Narrow" w:hAnsi="Arial Narrow"/>
          <w:lang w:val="mk-MK"/>
        </w:rPr>
        <w:t>Досегашната пракса покажува дека операторот на дистрибутивниот систем не секогаш се придржува кон договорените рокови за изградба на приклучоците, а со тоа инвеститорите трпат големи финансиски штети.</w:t>
      </w:r>
    </w:p>
    <w:p w:rsidR="0003155B" w:rsidRPr="00D44DFA" w:rsidRDefault="005E6FD6"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lastRenderedPageBreak/>
        <w:t xml:space="preserve">Во ставот 2 од член 167 </w:t>
      </w:r>
      <w:r w:rsidR="00610916" w:rsidRPr="00D44DFA">
        <w:rPr>
          <w:rFonts w:ascii="Arial Narrow" w:hAnsi="Arial Narrow"/>
          <w:lang w:val="mk-MK"/>
        </w:rPr>
        <w:t>им</w:t>
      </w:r>
      <w:r w:rsidRPr="00D44DFA">
        <w:rPr>
          <w:rFonts w:ascii="Arial Narrow" w:hAnsi="Arial Narrow"/>
          <w:lang w:val="mk-MK"/>
        </w:rPr>
        <w:t xml:space="preserve"> се дава можност на корисниците, доколку се работи за поврзување на еден корисник</w:t>
      </w:r>
      <w:r w:rsidR="00DE40E9" w:rsidRPr="00D44DFA">
        <w:rPr>
          <w:rFonts w:ascii="Arial Narrow" w:hAnsi="Arial Narrow"/>
          <w:lang w:val="mk-MK"/>
        </w:rPr>
        <w:t>, врз основа на добиено одобрение од страна на операторот,</w:t>
      </w:r>
      <w:r w:rsidRPr="00D44DFA">
        <w:rPr>
          <w:rFonts w:ascii="Arial Narrow" w:hAnsi="Arial Narrow"/>
          <w:lang w:val="mk-MK"/>
        </w:rPr>
        <w:t xml:space="preserve"> самите да го изградат приклучокот</w:t>
      </w:r>
      <w:r w:rsidR="00DE40E9" w:rsidRPr="00D44DFA">
        <w:rPr>
          <w:rFonts w:ascii="Arial Narrow" w:hAnsi="Arial Narrow"/>
          <w:lang w:val="mk-MK"/>
        </w:rPr>
        <w:t xml:space="preserve"> во согласност со </w:t>
      </w:r>
      <w:proofErr w:type="spellStart"/>
      <w:r w:rsidR="00DE40E9" w:rsidRPr="00D44DFA">
        <w:rPr>
          <w:rFonts w:ascii="Arial Narrow" w:hAnsi="Arial Narrow"/>
          <w:lang w:val="mk-MK"/>
        </w:rPr>
        <w:t>мрежните</w:t>
      </w:r>
      <w:proofErr w:type="spellEnd"/>
      <w:r w:rsidR="00DE40E9" w:rsidRPr="00D44DFA">
        <w:rPr>
          <w:rFonts w:ascii="Arial Narrow" w:hAnsi="Arial Narrow"/>
          <w:lang w:val="mk-MK"/>
        </w:rPr>
        <w:t xml:space="preserve"> правила. Би сакале да </w:t>
      </w:r>
      <w:proofErr w:type="spellStart"/>
      <w:r w:rsidR="00DE40E9" w:rsidRPr="00D44DFA">
        <w:rPr>
          <w:rFonts w:ascii="Arial Narrow" w:hAnsi="Arial Narrow"/>
          <w:lang w:val="mk-MK"/>
        </w:rPr>
        <w:t>напоменеме</w:t>
      </w:r>
      <w:proofErr w:type="spellEnd"/>
      <w:r w:rsidR="00DE40E9" w:rsidRPr="00D44DFA">
        <w:rPr>
          <w:rFonts w:ascii="Arial Narrow" w:hAnsi="Arial Narrow"/>
          <w:lang w:val="mk-MK"/>
        </w:rPr>
        <w:t xml:space="preserve"> дека во Р.М. нови објекти се градат врз основа на добиено одобрение за градење согласно Законот за градење. Ваквите одредби треба да бидат исфрлени од законот за енергетика бидејќи ги поставуваат </w:t>
      </w:r>
      <w:proofErr w:type="spellStart"/>
      <w:r w:rsidR="00DE40E9" w:rsidRPr="00D44DFA">
        <w:rPr>
          <w:rFonts w:ascii="Arial Narrow" w:hAnsi="Arial Narrow"/>
          <w:lang w:val="mk-MK"/>
        </w:rPr>
        <w:t>мрежните</w:t>
      </w:r>
      <w:proofErr w:type="spellEnd"/>
      <w:r w:rsidR="00DE40E9" w:rsidRPr="00D44DFA">
        <w:rPr>
          <w:rFonts w:ascii="Arial Narrow" w:hAnsi="Arial Narrow"/>
          <w:lang w:val="mk-MK"/>
        </w:rPr>
        <w:t xml:space="preserve"> превила над Законот за градење.</w:t>
      </w:r>
      <w:r w:rsidR="00457289" w:rsidRPr="00D44DFA">
        <w:rPr>
          <w:rFonts w:ascii="Arial Narrow" w:hAnsi="Arial Narrow"/>
          <w:lang w:val="mk-MK"/>
        </w:rPr>
        <w:t xml:space="preserve"> Понатаму, </w:t>
      </w:r>
      <w:r w:rsidR="00EF38F5" w:rsidRPr="00D44DFA">
        <w:rPr>
          <w:rFonts w:ascii="Arial Narrow" w:hAnsi="Arial Narrow"/>
          <w:lang w:val="mk-MK"/>
        </w:rPr>
        <w:t>во</w:t>
      </w:r>
      <w:r w:rsidR="00457289" w:rsidRPr="00D44DFA">
        <w:rPr>
          <w:rFonts w:ascii="Arial Narrow" w:hAnsi="Arial Narrow"/>
          <w:lang w:val="mk-MK"/>
        </w:rPr>
        <w:t xml:space="preserve"> истиот член</w:t>
      </w:r>
      <w:r w:rsidR="00EF38F5" w:rsidRPr="00D44DFA">
        <w:rPr>
          <w:rFonts w:ascii="Arial Narrow" w:hAnsi="Arial Narrow"/>
          <w:lang w:val="mk-MK"/>
        </w:rPr>
        <w:t xml:space="preserve"> бараме да се избрише ставот 3.</w:t>
      </w:r>
      <w:r w:rsidR="000205FF" w:rsidRPr="00D44DFA">
        <w:rPr>
          <w:rFonts w:ascii="Arial Narrow" w:hAnsi="Arial Narrow"/>
          <w:lang w:val="mk-MK"/>
        </w:rPr>
        <w:t xml:space="preserve"> </w:t>
      </w:r>
      <w:r w:rsidR="00457289" w:rsidRPr="00D44DFA">
        <w:rPr>
          <w:rFonts w:ascii="Arial Narrow" w:hAnsi="Arial Narrow"/>
          <w:lang w:val="mk-MK"/>
        </w:rPr>
        <w:t xml:space="preserve">Повторно </w:t>
      </w:r>
      <w:proofErr w:type="spellStart"/>
      <w:r w:rsidR="00457289" w:rsidRPr="00D44DFA">
        <w:rPr>
          <w:rFonts w:ascii="Arial Narrow" w:hAnsi="Arial Narrow"/>
          <w:lang w:val="mk-MK"/>
        </w:rPr>
        <w:t>напоменуваме</w:t>
      </w:r>
      <w:proofErr w:type="spellEnd"/>
      <w:r w:rsidR="00457289" w:rsidRPr="00D44DFA">
        <w:rPr>
          <w:rFonts w:ascii="Arial Narrow" w:hAnsi="Arial Narrow"/>
          <w:lang w:val="mk-MK"/>
        </w:rPr>
        <w:t xml:space="preserve">, условите и начинот на градење се уредени со Законот за градење и тие не ги утврдува операторот на системот. </w:t>
      </w:r>
    </w:p>
    <w:p w:rsidR="00B72182" w:rsidRPr="00D44DFA" w:rsidRDefault="00B72182" w:rsidP="001A2DF1">
      <w:pPr>
        <w:pStyle w:val="ListParagraph"/>
        <w:ind w:left="426"/>
        <w:jc w:val="both"/>
        <w:rPr>
          <w:rFonts w:ascii="Arial Narrow" w:hAnsi="Arial Narrow"/>
          <w:lang w:val="mk-MK"/>
        </w:rPr>
      </w:pPr>
      <w:r w:rsidRPr="00D44DFA">
        <w:rPr>
          <w:rFonts w:ascii="Arial Narrow" w:hAnsi="Arial Narrow"/>
          <w:lang w:val="mk-MK"/>
        </w:rPr>
        <w:t xml:space="preserve">Во ставот 5 потребно е да се наведе дека корисникот ќе плати </w:t>
      </w:r>
      <w:r w:rsidR="00B7075E" w:rsidRPr="00D44DFA">
        <w:rPr>
          <w:rFonts w:ascii="Arial Narrow" w:hAnsi="Arial Narrow"/>
          <w:lang w:val="mk-MK"/>
        </w:rPr>
        <w:t>само за капацитетот што се однесува на неговото барање за приклучување.</w:t>
      </w:r>
    </w:p>
    <w:p w:rsidR="000205FF" w:rsidRPr="00D44DFA" w:rsidRDefault="000205FF" w:rsidP="001A2DF1">
      <w:pPr>
        <w:pStyle w:val="ListParagraph"/>
        <w:ind w:left="426"/>
        <w:jc w:val="both"/>
        <w:rPr>
          <w:rFonts w:ascii="Arial Narrow" w:hAnsi="Arial Narrow"/>
          <w:lang w:val="mk-MK"/>
        </w:rPr>
      </w:pPr>
      <w:r w:rsidRPr="00D44DFA">
        <w:rPr>
          <w:rFonts w:ascii="Arial Narrow" w:hAnsi="Arial Narrow"/>
          <w:lang w:val="mk-MK"/>
        </w:rPr>
        <w:t xml:space="preserve">Во </w:t>
      </w:r>
      <w:r w:rsidR="009829B0" w:rsidRPr="00D44DFA">
        <w:rPr>
          <w:rFonts w:ascii="Arial Narrow" w:hAnsi="Arial Narrow"/>
          <w:lang w:val="mk-MK"/>
        </w:rPr>
        <w:t>ставот</w:t>
      </w:r>
      <w:r w:rsidRPr="00D44DFA">
        <w:rPr>
          <w:rFonts w:ascii="Arial Narrow" w:hAnsi="Arial Narrow"/>
          <w:lang w:val="mk-MK"/>
        </w:rPr>
        <w:t xml:space="preserve"> 6 </w:t>
      </w:r>
      <w:r w:rsidR="009829B0" w:rsidRPr="00D44DFA">
        <w:rPr>
          <w:rFonts w:ascii="Arial Narrow" w:hAnsi="Arial Narrow"/>
          <w:lang w:val="mk-MK"/>
        </w:rPr>
        <w:t>бараме да се додаде обврска на соодветниот оператор да му плати надомест на корисникот кој го изградил приклучокот и без надомест му ја пренел сопственоста на операторот, доколку операторот во иднина приклучи други корисници на тој приклучок.</w:t>
      </w:r>
    </w:p>
    <w:p w:rsidR="00B72182" w:rsidRPr="00D44DFA" w:rsidRDefault="001E2389" w:rsidP="001A2DF1">
      <w:pPr>
        <w:pStyle w:val="ListParagraph"/>
        <w:ind w:left="426"/>
        <w:jc w:val="both"/>
        <w:rPr>
          <w:rFonts w:ascii="Arial Narrow" w:hAnsi="Arial Narrow"/>
          <w:lang w:val="mk-MK"/>
        </w:rPr>
      </w:pPr>
      <w:r w:rsidRPr="00D44DFA">
        <w:rPr>
          <w:rFonts w:ascii="Arial Narrow" w:hAnsi="Arial Narrow"/>
          <w:lang w:val="mk-MK"/>
        </w:rPr>
        <w:t>Во ставот 7 од истиот член му се дава обврска на корисникот доколку го задржи приклучокот во негова сопственост да му овозможи на операторот да управува со приклучокот.</w:t>
      </w:r>
      <w:r w:rsidR="00B72182" w:rsidRPr="00D44DFA">
        <w:rPr>
          <w:rFonts w:ascii="Arial Narrow" w:hAnsi="Arial Narrow"/>
          <w:lang w:val="mk-MK"/>
        </w:rPr>
        <w:t xml:space="preserve"> Тука треба да се </w:t>
      </w:r>
      <w:proofErr w:type="spellStart"/>
      <w:r w:rsidR="00B72182" w:rsidRPr="00D44DFA">
        <w:rPr>
          <w:rFonts w:ascii="Arial Narrow" w:hAnsi="Arial Narrow"/>
          <w:lang w:val="mk-MK"/>
        </w:rPr>
        <w:t>дообјасни</w:t>
      </w:r>
      <w:proofErr w:type="spellEnd"/>
      <w:r w:rsidR="00B72182" w:rsidRPr="00D44DFA">
        <w:rPr>
          <w:rFonts w:ascii="Arial Narrow" w:hAnsi="Arial Narrow"/>
          <w:lang w:val="mk-MK"/>
        </w:rPr>
        <w:t xml:space="preserve"> дека операторот ќе го управува приклучокот само на неговиот крај</w:t>
      </w:r>
      <w:r w:rsidRPr="00D44DFA">
        <w:rPr>
          <w:rFonts w:ascii="Arial Narrow" w:hAnsi="Arial Narrow"/>
          <w:lang w:val="mk-MK"/>
        </w:rPr>
        <w:t xml:space="preserve">. Во истиот став, на корисникот му се дава обврска да обезбеди одржување на приклучокот според критериумите дефинирани во соодветните мрежни правила. Повторно </w:t>
      </w:r>
      <w:proofErr w:type="spellStart"/>
      <w:r w:rsidRPr="00D44DFA">
        <w:rPr>
          <w:rFonts w:ascii="Arial Narrow" w:hAnsi="Arial Narrow"/>
          <w:lang w:val="mk-MK"/>
        </w:rPr>
        <w:t>напоменуваме</w:t>
      </w:r>
      <w:proofErr w:type="spellEnd"/>
      <w:r w:rsidRPr="00D44DFA">
        <w:rPr>
          <w:rFonts w:ascii="Arial Narrow" w:hAnsi="Arial Narrow"/>
          <w:lang w:val="mk-MK"/>
        </w:rPr>
        <w:t xml:space="preserve">, одржувањето треба да се спроведува согласно </w:t>
      </w:r>
      <w:r w:rsidR="00C47B35" w:rsidRPr="00D44DFA">
        <w:rPr>
          <w:rFonts w:ascii="Arial Narrow" w:hAnsi="Arial Narrow"/>
          <w:lang w:val="mk-MK"/>
        </w:rPr>
        <w:t>меѓународно прифатените стандарди, а не согласно мрежни правила донесени од оператор.</w:t>
      </w:r>
      <w:r w:rsidR="00B72182" w:rsidRPr="00D44DFA">
        <w:rPr>
          <w:rFonts w:ascii="Arial Narrow" w:hAnsi="Arial Narrow"/>
          <w:lang w:val="mk-MK"/>
        </w:rPr>
        <w:t xml:space="preserve"> </w:t>
      </w:r>
    </w:p>
    <w:p w:rsidR="00C47B35" w:rsidRPr="00D44DFA" w:rsidRDefault="00161E3F"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 xml:space="preserve">Во членот 168 потребно е да се додаде </w:t>
      </w:r>
      <w:r w:rsidR="00AE7861" w:rsidRPr="00D44DFA">
        <w:rPr>
          <w:rFonts w:ascii="Arial Narrow" w:hAnsi="Arial Narrow"/>
          <w:lang w:val="mk-MK"/>
        </w:rPr>
        <w:t>дека дел од стратегијата за обновливи извори на енергија ќе биде и реконструкцијата на дистрибутивната и преносната мр</w:t>
      </w:r>
      <w:r w:rsidR="00D95DAD" w:rsidRPr="00D44DFA">
        <w:rPr>
          <w:rFonts w:ascii="Arial Narrow" w:hAnsi="Arial Narrow"/>
          <w:lang w:val="mk-MK"/>
        </w:rPr>
        <w:t>ежа за полесно определување на локациите за изградба на постројки за производство на електрична енергија од обновливи извори.</w:t>
      </w:r>
      <w:r w:rsidR="00703406" w:rsidRPr="00D44DFA">
        <w:rPr>
          <w:rFonts w:ascii="Arial Narrow" w:hAnsi="Arial Narrow"/>
          <w:lang w:val="mk-MK"/>
        </w:rPr>
        <w:t xml:space="preserve"> Исто така во овој член бараме да се воведе дека дел од стратегијата ќе бидат и олеснување и забрзување на постапките за изградба на постројки за производство на енергија од обновливи извори.</w:t>
      </w:r>
    </w:p>
    <w:p w:rsidR="00703406" w:rsidRPr="00D44DFA" w:rsidRDefault="00703406" w:rsidP="001A2DF1">
      <w:pPr>
        <w:pStyle w:val="ListParagraph"/>
        <w:ind w:left="426"/>
        <w:jc w:val="both"/>
        <w:rPr>
          <w:rFonts w:ascii="Arial Narrow" w:hAnsi="Arial Narrow"/>
          <w:lang w:val="mk-MK"/>
        </w:rPr>
      </w:pPr>
      <w:r w:rsidRPr="00D44DFA">
        <w:rPr>
          <w:rFonts w:ascii="Arial Narrow" w:hAnsi="Arial Narrow"/>
          <w:lang w:val="mk-MK"/>
        </w:rPr>
        <w:t>Сметаме дека во изработката на стратегијата треба да учествуваат и претставници на инвеститорите во обновливи извори на енергија.</w:t>
      </w:r>
    </w:p>
    <w:p w:rsidR="00AB5C8E" w:rsidRPr="00D44DFA" w:rsidRDefault="00AB5C8E" w:rsidP="001A2DF1">
      <w:pPr>
        <w:pStyle w:val="ListParagraph"/>
        <w:numPr>
          <w:ilvl w:val="0"/>
          <w:numId w:val="1"/>
        </w:numPr>
        <w:ind w:left="426"/>
        <w:jc w:val="both"/>
        <w:rPr>
          <w:rFonts w:ascii="Arial Narrow" w:hAnsi="Arial Narrow"/>
          <w:lang w:val="mk-MK"/>
        </w:rPr>
      </w:pPr>
      <w:r w:rsidRPr="00D44DFA">
        <w:rPr>
          <w:rFonts w:ascii="Arial Narrow" w:hAnsi="Arial Narrow"/>
          <w:lang w:val="mk-MK"/>
        </w:rPr>
        <w:t>Во членот 186, став (1), точка 1 бараме да се додаде исклучок, односно, договорот за користење на премија да не биде раскинат доколку</w:t>
      </w:r>
      <w:r w:rsidR="001C43A2" w:rsidRPr="00D44DFA">
        <w:rPr>
          <w:rFonts w:ascii="Arial Narrow" w:hAnsi="Arial Narrow"/>
          <w:lang w:val="mk-MK"/>
        </w:rPr>
        <w:t xml:space="preserve"> поради </w:t>
      </w:r>
      <w:proofErr w:type="spellStart"/>
      <w:r w:rsidR="001C43A2" w:rsidRPr="00D44DFA">
        <w:rPr>
          <w:rFonts w:ascii="Arial Narrow" w:hAnsi="Arial Narrow"/>
          <w:lang w:val="mk-MK"/>
        </w:rPr>
        <w:t>непостапување</w:t>
      </w:r>
      <w:proofErr w:type="spellEnd"/>
      <w:r w:rsidR="001C43A2" w:rsidRPr="00D44DFA">
        <w:rPr>
          <w:rFonts w:ascii="Arial Narrow" w:hAnsi="Arial Narrow"/>
          <w:lang w:val="mk-MK"/>
        </w:rPr>
        <w:t xml:space="preserve"> на институциите</w:t>
      </w:r>
      <w:r w:rsidRPr="00D44DFA">
        <w:rPr>
          <w:rFonts w:ascii="Arial Narrow" w:hAnsi="Arial Narrow"/>
          <w:lang w:val="mk-MK"/>
        </w:rPr>
        <w:t xml:space="preserve"> на инвеститорот му е пролонгиран рокот во кој треба да биде изградена </w:t>
      </w:r>
      <w:proofErr w:type="spellStart"/>
      <w:r w:rsidRPr="00D44DFA">
        <w:rPr>
          <w:rFonts w:ascii="Arial Narrow" w:hAnsi="Arial Narrow"/>
          <w:lang w:val="mk-MK"/>
        </w:rPr>
        <w:t>електраната</w:t>
      </w:r>
      <w:proofErr w:type="spellEnd"/>
      <w:r w:rsidRPr="00D44DFA">
        <w:rPr>
          <w:rFonts w:ascii="Arial Narrow" w:hAnsi="Arial Narrow"/>
          <w:lang w:val="mk-MK"/>
        </w:rPr>
        <w:t>.</w:t>
      </w:r>
    </w:p>
    <w:p w:rsidR="00C47B35" w:rsidRPr="00D44DFA" w:rsidRDefault="00C47B35" w:rsidP="001A2DF1">
      <w:pPr>
        <w:pStyle w:val="ListParagraph"/>
        <w:ind w:left="426"/>
        <w:jc w:val="both"/>
        <w:rPr>
          <w:rFonts w:ascii="Arial Narrow" w:hAnsi="Arial Narrow"/>
          <w:lang w:val="mk-MK"/>
        </w:rPr>
      </w:pPr>
    </w:p>
    <w:sectPr w:rsidR="00C47B35" w:rsidRPr="00D44DFA" w:rsidSect="00F504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0238"/>
    <w:multiLevelType w:val="hybridMultilevel"/>
    <w:tmpl w:val="539E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C61BF"/>
    <w:rsid w:val="000205FF"/>
    <w:rsid w:val="0003155B"/>
    <w:rsid w:val="00067604"/>
    <w:rsid w:val="000F227A"/>
    <w:rsid w:val="00161E3F"/>
    <w:rsid w:val="00197D34"/>
    <w:rsid w:val="001A2DF1"/>
    <w:rsid w:val="001C29F8"/>
    <w:rsid w:val="001C43A2"/>
    <w:rsid w:val="001E2389"/>
    <w:rsid w:val="001F0368"/>
    <w:rsid w:val="001F18C4"/>
    <w:rsid w:val="001F4AD1"/>
    <w:rsid w:val="00295BBA"/>
    <w:rsid w:val="002C111C"/>
    <w:rsid w:val="002E01EF"/>
    <w:rsid w:val="003446D5"/>
    <w:rsid w:val="00446972"/>
    <w:rsid w:val="00457289"/>
    <w:rsid w:val="00496081"/>
    <w:rsid w:val="004A38E6"/>
    <w:rsid w:val="00572D16"/>
    <w:rsid w:val="005745A5"/>
    <w:rsid w:val="005E6FD6"/>
    <w:rsid w:val="00610916"/>
    <w:rsid w:val="0067051D"/>
    <w:rsid w:val="006E761D"/>
    <w:rsid w:val="00703406"/>
    <w:rsid w:val="0070464C"/>
    <w:rsid w:val="00747C1C"/>
    <w:rsid w:val="00754A4E"/>
    <w:rsid w:val="007C6BDC"/>
    <w:rsid w:val="007D6F21"/>
    <w:rsid w:val="00844218"/>
    <w:rsid w:val="00857C24"/>
    <w:rsid w:val="008772E7"/>
    <w:rsid w:val="0089259E"/>
    <w:rsid w:val="00895294"/>
    <w:rsid w:val="008B200B"/>
    <w:rsid w:val="008E1888"/>
    <w:rsid w:val="009829B0"/>
    <w:rsid w:val="00994E75"/>
    <w:rsid w:val="009C6D27"/>
    <w:rsid w:val="00A10B3F"/>
    <w:rsid w:val="00A15D94"/>
    <w:rsid w:val="00A26B49"/>
    <w:rsid w:val="00A87AE4"/>
    <w:rsid w:val="00AA1B77"/>
    <w:rsid w:val="00AB5C8E"/>
    <w:rsid w:val="00AE500B"/>
    <w:rsid w:val="00AE7861"/>
    <w:rsid w:val="00B45ED0"/>
    <w:rsid w:val="00B7075E"/>
    <w:rsid w:val="00B72182"/>
    <w:rsid w:val="00C1479A"/>
    <w:rsid w:val="00C47B35"/>
    <w:rsid w:val="00C833CC"/>
    <w:rsid w:val="00CC61BF"/>
    <w:rsid w:val="00D44DFA"/>
    <w:rsid w:val="00D5716F"/>
    <w:rsid w:val="00D70EC7"/>
    <w:rsid w:val="00D91903"/>
    <w:rsid w:val="00D95DAD"/>
    <w:rsid w:val="00DB727D"/>
    <w:rsid w:val="00DC7B0F"/>
    <w:rsid w:val="00DE40E9"/>
    <w:rsid w:val="00EE1B89"/>
    <w:rsid w:val="00EF38F5"/>
    <w:rsid w:val="00F23A16"/>
    <w:rsid w:val="00F504DC"/>
    <w:rsid w:val="00F85688"/>
    <w:rsid w:val="00F95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1BF"/>
    <w:pPr>
      <w:ind w:left="720"/>
      <w:contextualSpacing/>
    </w:pPr>
  </w:style>
  <w:style w:type="character" w:styleId="CommentReference">
    <w:name w:val="annotation reference"/>
    <w:uiPriority w:val="99"/>
    <w:rsid w:val="002E01EF"/>
    <w:rPr>
      <w:rFonts w:cs="Times New Roman"/>
      <w:sz w:val="16"/>
    </w:rPr>
  </w:style>
  <w:style w:type="paragraph" w:styleId="CommentText">
    <w:name w:val="annotation text"/>
    <w:basedOn w:val="Normal"/>
    <w:link w:val="CommentTextChar1"/>
    <w:uiPriority w:val="99"/>
    <w:rsid w:val="002E01EF"/>
    <w:pPr>
      <w:spacing w:before="60" w:after="60" w:line="240" w:lineRule="auto"/>
      <w:jc w:val="both"/>
    </w:pPr>
    <w:rPr>
      <w:rFonts w:ascii="Arial" w:eastAsia="Calibri" w:hAnsi="Arial" w:cs="Times New Roman"/>
      <w:sz w:val="20"/>
      <w:szCs w:val="20"/>
      <w:lang/>
    </w:rPr>
  </w:style>
  <w:style w:type="character" w:customStyle="1" w:styleId="CommentTextChar">
    <w:name w:val="Comment Text Char"/>
    <w:basedOn w:val="DefaultParagraphFont"/>
    <w:link w:val="CommentText"/>
    <w:uiPriority w:val="99"/>
    <w:semiHidden/>
    <w:rsid w:val="002E01EF"/>
    <w:rPr>
      <w:sz w:val="20"/>
      <w:szCs w:val="20"/>
    </w:rPr>
  </w:style>
  <w:style w:type="character" w:customStyle="1" w:styleId="CommentTextChar1">
    <w:name w:val="Comment Text Char1"/>
    <w:link w:val="CommentText"/>
    <w:uiPriority w:val="99"/>
    <w:locked/>
    <w:rsid w:val="002E01EF"/>
    <w:rPr>
      <w:rFonts w:ascii="Arial" w:eastAsia="Calibri" w:hAnsi="Arial" w:cs="Times New Roman"/>
      <w:sz w:val="20"/>
      <w:szCs w:val="20"/>
      <w:lang/>
    </w:rPr>
  </w:style>
  <w:style w:type="paragraph" w:styleId="BalloonText">
    <w:name w:val="Balloon Text"/>
    <w:basedOn w:val="Normal"/>
    <w:link w:val="BalloonTextChar"/>
    <w:uiPriority w:val="99"/>
    <w:semiHidden/>
    <w:unhideWhenUsed/>
    <w:rsid w:val="002E0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Ivanovski</dc:creator>
  <cp:lastModifiedBy>Dimitar Ivanovski</cp:lastModifiedBy>
  <cp:revision>2</cp:revision>
  <cp:lastPrinted>2017-12-21T07:52:00Z</cp:lastPrinted>
  <dcterms:created xsi:type="dcterms:W3CDTF">2017-12-22T11:50:00Z</dcterms:created>
  <dcterms:modified xsi:type="dcterms:W3CDTF">2017-12-22T11:50:00Z</dcterms:modified>
</cp:coreProperties>
</file>